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60235" w14:textId="2370664A" w:rsidR="001F3C96" w:rsidRDefault="00A121CE" w:rsidP="00A7724D">
      <w:pPr>
        <w:spacing w:after="0" w:line="276" w:lineRule="auto"/>
        <w:jc w:val="center"/>
        <w:rPr>
          <w:rFonts w:ascii="Arial" w:hAnsi="Arial" w:cs="Arial"/>
          <w:b/>
          <w:bCs/>
          <w:sz w:val="44"/>
          <w:szCs w:val="44"/>
        </w:rPr>
      </w:pPr>
      <w:r>
        <w:rPr>
          <w:rFonts w:ascii="Arial" w:hAnsi="Arial" w:cs="Arial"/>
          <w:b/>
          <w:bCs/>
          <w:noProof/>
          <w:sz w:val="44"/>
          <w:szCs w:val="44"/>
        </w:rPr>
        <w:drawing>
          <wp:inline distT="0" distB="0" distL="0" distR="0" wp14:anchorId="0F7D559E" wp14:editId="6D0723AA">
            <wp:extent cx="1143000" cy="1143000"/>
            <wp:effectExtent l="0" t="0" r="0" b="0"/>
            <wp:docPr id="1675347148" name="Picture 1" descr="CABV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47148" name="Picture 1" descr="CABV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197AA6B0" w14:textId="77777777" w:rsidR="003336A6" w:rsidRPr="003E1453" w:rsidRDefault="003336A6" w:rsidP="00A7724D">
      <w:pPr>
        <w:spacing w:after="0" w:line="276" w:lineRule="auto"/>
        <w:jc w:val="center"/>
        <w:rPr>
          <w:rFonts w:ascii="Arial" w:hAnsi="Arial" w:cs="Arial"/>
          <w:b/>
          <w:bCs/>
          <w:sz w:val="48"/>
          <w:szCs w:val="48"/>
        </w:rPr>
      </w:pPr>
    </w:p>
    <w:p w14:paraId="6824D534" w14:textId="48239E3F" w:rsidR="00A7724D" w:rsidRPr="003E1453" w:rsidRDefault="00A7724D" w:rsidP="00A7724D">
      <w:pPr>
        <w:spacing w:after="0" w:line="276" w:lineRule="auto"/>
        <w:jc w:val="center"/>
        <w:rPr>
          <w:rFonts w:ascii="Arial" w:hAnsi="Arial" w:cs="Arial"/>
          <w:b/>
          <w:bCs/>
          <w:sz w:val="48"/>
          <w:szCs w:val="48"/>
        </w:rPr>
      </w:pPr>
      <w:r w:rsidRPr="003E1453">
        <w:rPr>
          <w:rFonts w:ascii="Arial" w:hAnsi="Arial" w:cs="Arial"/>
          <w:b/>
          <w:bCs/>
          <w:sz w:val="48"/>
          <w:szCs w:val="48"/>
        </w:rPr>
        <w:t>Cincinnati Association for the Blind &amp; Visually Impaired</w:t>
      </w:r>
      <w:r w:rsidRPr="003E1453">
        <w:rPr>
          <w:rFonts w:ascii="Arial" w:hAnsi="Arial" w:cs="Arial"/>
          <w:b/>
          <w:bCs/>
          <w:sz w:val="48"/>
          <w:szCs w:val="48"/>
        </w:rPr>
        <w:br/>
      </w:r>
    </w:p>
    <w:p w14:paraId="68141EE7" w14:textId="77777777" w:rsidR="00A7724D" w:rsidRPr="003E1453" w:rsidRDefault="00A7724D" w:rsidP="00A7724D">
      <w:pPr>
        <w:spacing w:after="0" w:line="276" w:lineRule="auto"/>
        <w:jc w:val="center"/>
        <w:rPr>
          <w:rFonts w:ascii="Arial" w:hAnsi="Arial" w:cs="Arial"/>
          <w:b/>
          <w:bCs/>
          <w:sz w:val="48"/>
          <w:szCs w:val="48"/>
        </w:rPr>
      </w:pPr>
      <w:r w:rsidRPr="003E1453">
        <w:rPr>
          <w:rFonts w:ascii="Arial" w:hAnsi="Arial" w:cs="Arial"/>
          <w:b/>
          <w:bCs/>
          <w:sz w:val="48"/>
          <w:szCs w:val="48"/>
        </w:rPr>
        <w:t>Viewpoint Newsletter</w:t>
      </w:r>
    </w:p>
    <w:p w14:paraId="76F5E558" w14:textId="1C344787" w:rsidR="00A7724D" w:rsidRPr="003E1453" w:rsidRDefault="00643F14" w:rsidP="00A7724D">
      <w:pPr>
        <w:spacing w:after="0" w:line="276" w:lineRule="auto"/>
        <w:jc w:val="center"/>
        <w:rPr>
          <w:rFonts w:ascii="Arial" w:hAnsi="Arial" w:cs="Arial"/>
          <w:b/>
          <w:bCs/>
          <w:sz w:val="48"/>
          <w:szCs w:val="48"/>
        </w:rPr>
      </w:pPr>
      <w:r>
        <w:rPr>
          <w:rFonts w:ascii="Arial" w:hAnsi="Arial" w:cs="Arial"/>
          <w:b/>
          <w:bCs/>
          <w:sz w:val="48"/>
          <w:szCs w:val="48"/>
        </w:rPr>
        <w:t>Winter 2026</w:t>
      </w:r>
    </w:p>
    <w:p w14:paraId="0A7C0DE3" w14:textId="77777777" w:rsidR="00186FFE" w:rsidRPr="00E96C72" w:rsidRDefault="00186FFE" w:rsidP="00A7724D">
      <w:pPr>
        <w:spacing w:after="0" w:line="276" w:lineRule="auto"/>
        <w:jc w:val="center"/>
        <w:rPr>
          <w:rFonts w:ascii="Arial" w:hAnsi="Arial" w:cs="Arial"/>
          <w:b/>
          <w:bCs/>
          <w:sz w:val="44"/>
          <w:szCs w:val="44"/>
        </w:rPr>
      </w:pPr>
    </w:p>
    <w:p w14:paraId="36F43427" w14:textId="2B106852" w:rsidR="00643F14" w:rsidRPr="00643F14" w:rsidRDefault="00643F14" w:rsidP="00643F14">
      <w:pPr>
        <w:spacing w:after="360"/>
        <w:rPr>
          <w:rFonts w:ascii="Arial" w:hAnsi="Arial" w:cs="Arial"/>
          <w:b/>
          <w:bCs/>
          <w:sz w:val="40"/>
          <w:szCs w:val="40"/>
          <w:lang w:val="en-GB"/>
        </w:rPr>
      </w:pPr>
      <w:r w:rsidRPr="00643F14">
        <w:rPr>
          <w:rFonts w:ascii="Arial" w:hAnsi="Arial" w:cs="Arial"/>
          <w:b/>
          <w:bCs/>
          <w:sz w:val="40"/>
          <w:szCs w:val="40"/>
          <w:lang w:val="en-GB"/>
        </w:rPr>
        <w:t xml:space="preserve">A Force for Good: Dining in the Dark 2025 Raises </w:t>
      </w:r>
      <w:r w:rsidR="00AD14F9">
        <w:rPr>
          <w:rFonts w:ascii="Arial" w:hAnsi="Arial" w:cs="Arial"/>
          <w:b/>
          <w:bCs/>
          <w:sz w:val="40"/>
          <w:szCs w:val="40"/>
          <w:lang w:val="en-GB"/>
        </w:rPr>
        <w:t>Nearly</w:t>
      </w:r>
      <w:r w:rsidRPr="00643F14">
        <w:rPr>
          <w:rFonts w:ascii="Arial" w:hAnsi="Arial" w:cs="Arial"/>
          <w:b/>
          <w:bCs/>
          <w:sz w:val="40"/>
          <w:szCs w:val="40"/>
          <w:lang w:val="en-GB"/>
        </w:rPr>
        <w:t xml:space="preserve"> $260,000</w:t>
      </w:r>
    </w:p>
    <w:p w14:paraId="34A0058F" w14:textId="555168F0" w:rsidR="00DD0B70" w:rsidRPr="00DD0B70" w:rsidRDefault="00DD0B70" w:rsidP="00DD0B70">
      <w:pPr>
        <w:spacing w:after="360"/>
        <w:rPr>
          <w:rFonts w:ascii="Arial" w:hAnsi="Arial" w:cs="Arial"/>
          <w:sz w:val="36"/>
          <w:szCs w:val="36"/>
          <w:lang w:val="en-GB"/>
        </w:rPr>
      </w:pPr>
      <w:r w:rsidRPr="00DD0B70">
        <w:rPr>
          <w:rFonts w:ascii="Arial" w:hAnsi="Arial" w:cs="Arial"/>
          <w:sz w:val="36"/>
          <w:szCs w:val="36"/>
          <w:lang w:val="en-GB"/>
        </w:rPr>
        <w:t xml:space="preserve">CABVI’s 9th </w:t>
      </w:r>
      <w:r w:rsidR="00F40D43">
        <w:rPr>
          <w:rFonts w:ascii="Arial" w:hAnsi="Arial" w:cs="Arial"/>
          <w:sz w:val="36"/>
          <w:szCs w:val="36"/>
          <w:lang w:val="en-GB"/>
        </w:rPr>
        <w:t>A</w:t>
      </w:r>
      <w:r w:rsidRPr="00DD0B70">
        <w:rPr>
          <w:rFonts w:ascii="Arial" w:hAnsi="Arial" w:cs="Arial"/>
          <w:sz w:val="36"/>
          <w:szCs w:val="36"/>
          <w:lang w:val="en-GB"/>
        </w:rPr>
        <w:t xml:space="preserve">nnual Dining in the Dark: May the Force Be with You on November 15 was a great success. The room was filled with creative costumes and strong enthusiasm throughout the night. We proudly </w:t>
      </w:r>
      <w:proofErr w:type="spellStart"/>
      <w:r w:rsidRPr="00DD0B70">
        <w:rPr>
          <w:rFonts w:ascii="Arial" w:hAnsi="Arial" w:cs="Arial"/>
          <w:sz w:val="36"/>
          <w:szCs w:val="36"/>
          <w:lang w:val="en-GB"/>
        </w:rPr>
        <w:t>honored</w:t>
      </w:r>
      <w:proofErr w:type="spellEnd"/>
      <w:r w:rsidRPr="00DD0B70">
        <w:rPr>
          <w:rFonts w:ascii="Arial" w:hAnsi="Arial" w:cs="Arial"/>
          <w:sz w:val="36"/>
          <w:szCs w:val="36"/>
          <w:lang w:val="en-GB"/>
        </w:rPr>
        <w:t xml:space="preserve"> this year’s Barney H. Kroger Humanitarian Award recipient, The McFarland Family of Make </w:t>
      </w:r>
      <w:proofErr w:type="gramStart"/>
      <w:r w:rsidRPr="00DD0B70">
        <w:rPr>
          <w:rFonts w:ascii="Arial" w:hAnsi="Arial" w:cs="Arial"/>
          <w:sz w:val="36"/>
          <w:szCs w:val="36"/>
          <w:lang w:val="en-GB"/>
        </w:rPr>
        <w:t>A</w:t>
      </w:r>
      <w:proofErr w:type="gramEnd"/>
      <w:r w:rsidRPr="00DD0B70">
        <w:rPr>
          <w:rFonts w:ascii="Arial" w:hAnsi="Arial" w:cs="Arial"/>
          <w:sz w:val="36"/>
          <w:szCs w:val="36"/>
          <w:lang w:val="en-GB"/>
        </w:rPr>
        <w:t xml:space="preserve"> Change Foundation.</w:t>
      </w:r>
    </w:p>
    <w:p w14:paraId="7A01FBDD" w14:textId="77BCDD4F" w:rsidR="00DD0B70" w:rsidRDefault="00DD0B70" w:rsidP="00DD0B70">
      <w:pPr>
        <w:spacing w:after="360"/>
        <w:rPr>
          <w:rFonts w:ascii="Arial" w:hAnsi="Arial" w:cs="Arial"/>
          <w:sz w:val="36"/>
          <w:szCs w:val="36"/>
          <w:lang w:val="en-GB"/>
        </w:rPr>
      </w:pPr>
      <w:r w:rsidRPr="00DD0B70">
        <w:rPr>
          <w:rFonts w:ascii="Arial" w:hAnsi="Arial" w:cs="Arial"/>
          <w:sz w:val="36"/>
          <w:szCs w:val="36"/>
          <w:lang w:val="en-GB"/>
        </w:rPr>
        <w:t>Guests enjoyed auctions, a wine pull, and our popular bucket of cheer raffle. Emcees Natalie Jones (Q102) and Anna Marie (B105) helped guide the evening, and Jeffrey Ferreira shared his story about how CABVI’s services have supported him in adapting to vision loss.</w:t>
      </w:r>
    </w:p>
    <w:p w14:paraId="22C8AF4B" w14:textId="0CBADC4C" w:rsidR="00DD0B70" w:rsidRPr="00DD0B70" w:rsidRDefault="00DD0B70" w:rsidP="00DD0B70">
      <w:pPr>
        <w:spacing w:after="360"/>
        <w:rPr>
          <w:rFonts w:ascii="Arial" w:hAnsi="Arial" w:cs="Arial"/>
          <w:sz w:val="36"/>
          <w:szCs w:val="36"/>
          <w:lang w:val="en-GB"/>
        </w:rPr>
      </w:pPr>
      <w:r w:rsidRPr="00DD0B70">
        <w:rPr>
          <w:rFonts w:ascii="Arial" w:hAnsi="Arial" w:cs="Arial"/>
          <w:sz w:val="36"/>
          <w:szCs w:val="36"/>
          <w:lang w:val="en-GB"/>
        </w:rPr>
        <w:lastRenderedPageBreak/>
        <w:t>Thanks to our community’s generosity, the event raised nearly $260,000 to help individuals adapt to vision loss. Special thanks to Hard Rock Casino, our Presenting Sponsor.</w:t>
      </w:r>
    </w:p>
    <w:p w14:paraId="26EEC742" w14:textId="77777777" w:rsidR="00DD0B70" w:rsidRDefault="00DD0B70" w:rsidP="00DD0B70">
      <w:pPr>
        <w:spacing w:after="360"/>
        <w:rPr>
          <w:rFonts w:ascii="Arial" w:hAnsi="Arial" w:cs="Arial"/>
          <w:sz w:val="36"/>
          <w:szCs w:val="36"/>
          <w:lang w:val="en-GB"/>
        </w:rPr>
      </w:pPr>
      <w:r w:rsidRPr="00DD0B70">
        <w:rPr>
          <w:rFonts w:ascii="Arial" w:hAnsi="Arial" w:cs="Arial"/>
          <w:sz w:val="36"/>
          <w:szCs w:val="36"/>
          <w:lang w:val="en-GB"/>
        </w:rPr>
        <w:t xml:space="preserve">We look forward to celebrating our 10th Anniversary Dining in the Dark: Follow the Yellow Brick Road on November 7, </w:t>
      </w:r>
      <w:proofErr w:type="gramStart"/>
      <w:r w:rsidRPr="00DD0B70">
        <w:rPr>
          <w:rFonts w:ascii="Arial" w:hAnsi="Arial" w:cs="Arial"/>
          <w:sz w:val="36"/>
          <w:szCs w:val="36"/>
          <w:lang w:val="en-GB"/>
        </w:rPr>
        <w:t>2026</w:t>
      </w:r>
      <w:proofErr w:type="gramEnd"/>
      <w:r w:rsidRPr="00DD0B70">
        <w:rPr>
          <w:rFonts w:ascii="Arial" w:hAnsi="Arial" w:cs="Arial"/>
          <w:sz w:val="36"/>
          <w:szCs w:val="36"/>
          <w:lang w:val="en-GB"/>
        </w:rPr>
        <w:t xml:space="preserve"> at Hard Rock Casino Event </w:t>
      </w:r>
      <w:proofErr w:type="spellStart"/>
      <w:r w:rsidRPr="00DD0B70">
        <w:rPr>
          <w:rFonts w:ascii="Arial" w:hAnsi="Arial" w:cs="Arial"/>
          <w:sz w:val="36"/>
          <w:szCs w:val="36"/>
          <w:lang w:val="en-GB"/>
        </w:rPr>
        <w:t>Center</w:t>
      </w:r>
      <w:proofErr w:type="spellEnd"/>
      <w:r w:rsidRPr="00DD0B70">
        <w:rPr>
          <w:rFonts w:ascii="Arial" w:hAnsi="Arial" w:cs="Arial"/>
          <w:sz w:val="36"/>
          <w:szCs w:val="36"/>
          <w:lang w:val="en-GB"/>
        </w:rPr>
        <w:t>. For sponsorship information, please contact Aaron Bley at 513-487-4233.</w:t>
      </w:r>
    </w:p>
    <w:p w14:paraId="545E791D" w14:textId="007CD3A0" w:rsidR="00154622" w:rsidRDefault="00154622" w:rsidP="00DD0B70">
      <w:pPr>
        <w:spacing w:after="360"/>
        <w:rPr>
          <w:rFonts w:ascii="Arial" w:hAnsi="Arial" w:cs="Arial"/>
          <w:sz w:val="36"/>
          <w:szCs w:val="36"/>
          <w:lang w:val="en-GB"/>
        </w:rPr>
      </w:pPr>
      <w:r>
        <w:rPr>
          <w:rFonts w:ascii="Arial" w:hAnsi="Arial" w:cs="Arial"/>
          <w:sz w:val="36"/>
          <w:szCs w:val="36"/>
          <w:lang w:val="en-GB"/>
        </w:rPr>
        <w:t>Photo</w:t>
      </w:r>
      <w:r w:rsidR="00BF05CB">
        <w:rPr>
          <w:rFonts w:ascii="Arial" w:hAnsi="Arial" w:cs="Arial"/>
          <w:sz w:val="36"/>
          <w:szCs w:val="36"/>
          <w:lang w:val="en-GB"/>
        </w:rPr>
        <w:t xml:space="preserve">: </w:t>
      </w:r>
      <w:r w:rsidR="00C10012" w:rsidRPr="00C10012">
        <w:rPr>
          <w:rFonts w:ascii="Arial" w:hAnsi="Arial" w:cs="Arial"/>
          <w:sz w:val="36"/>
          <w:szCs w:val="36"/>
          <w:lang w:val="en-GB"/>
        </w:rPr>
        <w:t>CABVI Client Ambassador Jeffrey Ferreira of Hilton Cincinnati Netherland Plaza shares his story at Dining in the Dark 2025</w:t>
      </w:r>
      <w:r w:rsidR="00E50D5F">
        <w:rPr>
          <w:rFonts w:ascii="Arial" w:hAnsi="Arial" w:cs="Arial"/>
          <w:sz w:val="36"/>
          <w:szCs w:val="36"/>
          <w:lang w:val="en-GB"/>
        </w:rPr>
        <w:t>.</w:t>
      </w:r>
    </w:p>
    <w:p w14:paraId="353D51FF" w14:textId="242433DD" w:rsidR="00C10012" w:rsidRDefault="00C10012" w:rsidP="00C10012">
      <w:pPr>
        <w:spacing w:after="360"/>
        <w:rPr>
          <w:rFonts w:ascii="Arial" w:hAnsi="Arial" w:cs="Arial"/>
          <w:sz w:val="36"/>
          <w:szCs w:val="36"/>
          <w:lang w:val="en-GB"/>
        </w:rPr>
      </w:pPr>
      <w:r>
        <w:rPr>
          <w:rFonts w:ascii="Arial" w:hAnsi="Arial" w:cs="Arial"/>
          <w:sz w:val="36"/>
          <w:szCs w:val="36"/>
          <w:lang w:val="en-GB"/>
        </w:rPr>
        <w:t xml:space="preserve">Photo: </w:t>
      </w:r>
      <w:r w:rsidRPr="00C10012">
        <w:rPr>
          <w:rFonts w:ascii="Arial" w:hAnsi="Arial" w:cs="Arial"/>
          <w:sz w:val="36"/>
          <w:szCs w:val="36"/>
          <w:lang w:val="en-GB"/>
        </w:rPr>
        <w:t xml:space="preserve">President/CEO Teri Shirk </w:t>
      </w:r>
      <w:r w:rsidR="00C460AC">
        <w:rPr>
          <w:rFonts w:ascii="Arial" w:hAnsi="Arial" w:cs="Arial"/>
          <w:sz w:val="36"/>
          <w:szCs w:val="36"/>
          <w:lang w:val="en-GB"/>
        </w:rPr>
        <w:t xml:space="preserve">gathers on stage </w:t>
      </w:r>
      <w:r w:rsidRPr="00C10012">
        <w:rPr>
          <w:rFonts w:ascii="Arial" w:hAnsi="Arial" w:cs="Arial"/>
          <w:sz w:val="36"/>
          <w:szCs w:val="36"/>
          <w:lang w:val="en-GB"/>
        </w:rPr>
        <w:t xml:space="preserve">with Award </w:t>
      </w:r>
      <w:proofErr w:type="spellStart"/>
      <w:r w:rsidRPr="00C10012">
        <w:rPr>
          <w:rFonts w:ascii="Arial" w:hAnsi="Arial" w:cs="Arial"/>
          <w:sz w:val="36"/>
          <w:szCs w:val="36"/>
          <w:lang w:val="en-GB"/>
        </w:rPr>
        <w:t>Honoree</w:t>
      </w:r>
      <w:proofErr w:type="spellEnd"/>
      <w:r w:rsidRPr="00C10012">
        <w:rPr>
          <w:rFonts w:ascii="Arial" w:hAnsi="Arial" w:cs="Arial"/>
          <w:sz w:val="36"/>
          <w:szCs w:val="36"/>
          <w:lang w:val="en-GB"/>
        </w:rPr>
        <w:t xml:space="preserve"> Casey McFarland and Board Chair Tim Smith</w:t>
      </w:r>
      <w:r w:rsidR="00E50D5F">
        <w:rPr>
          <w:rFonts w:ascii="Arial" w:hAnsi="Arial" w:cs="Arial"/>
          <w:sz w:val="36"/>
          <w:szCs w:val="36"/>
          <w:lang w:val="en-GB"/>
        </w:rPr>
        <w:t>.</w:t>
      </w:r>
    </w:p>
    <w:p w14:paraId="35205A84" w14:textId="604237E7" w:rsidR="00C10012" w:rsidRDefault="00C10012" w:rsidP="00DD0B70">
      <w:pPr>
        <w:spacing w:after="360"/>
        <w:rPr>
          <w:rFonts w:ascii="Arial" w:hAnsi="Arial" w:cs="Arial"/>
          <w:sz w:val="36"/>
          <w:szCs w:val="36"/>
          <w:lang w:val="en-GB"/>
        </w:rPr>
      </w:pPr>
      <w:r>
        <w:rPr>
          <w:rFonts w:ascii="Arial" w:hAnsi="Arial" w:cs="Arial"/>
          <w:sz w:val="36"/>
          <w:szCs w:val="36"/>
          <w:lang w:val="en-GB"/>
        </w:rPr>
        <w:t xml:space="preserve">Photo: </w:t>
      </w:r>
      <w:r w:rsidR="008167C8" w:rsidRPr="008167C8">
        <w:rPr>
          <w:rFonts w:ascii="Arial" w:hAnsi="Arial" w:cs="Arial"/>
          <w:sz w:val="36"/>
          <w:szCs w:val="36"/>
          <w:lang w:val="en-GB"/>
        </w:rPr>
        <w:t>RSM’s Jeff Landeen, CABVI Chief Financial Officer Monica Braddock, Matthew Landeen, RSM’s Krystle Fay, and RSM’s Daniel Snipes</w:t>
      </w:r>
      <w:r w:rsidR="00C460AC">
        <w:rPr>
          <w:rFonts w:ascii="Arial" w:hAnsi="Arial" w:cs="Arial"/>
          <w:sz w:val="36"/>
          <w:szCs w:val="36"/>
          <w:lang w:val="en-GB"/>
        </w:rPr>
        <w:t xml:space="preserve"> gather for a photo at Dining in the Dark.</w:t>
      </w:r>
    </w:p>
    <w:p w14:paraId="29F0E38E" w14:textId="77777777" w:rsidR="00186FFE" w:rsidRPr="00E96C72" w:rsidRDefault="00186FFE" w:rsidP="00186FFE">
      <w:pPr>
        <w:spacing w:after="360" w:line="276" w:lineRule="auto"/>
        <w:rPr>
          <w:rFonts w:ascii="Arial" w:hAnsi="Arial" w:cs="Arial"/>
          <w:b/>
          <w:bCs/>
          <w:sz w:val="40"/>
          <w:szCs w:val="40"/>
          <w:lang w:val="en-GB"/>
        </w:rPr>
      </w:pPr>
      <w:r w:rsidRPr="00E96C72">
        <w:rPr>
          <w:rFonts w:ascii="Arial" w:hAnsi="Arial" w:cs="Arial"/>
          <w:b/>
          <w:bCs/>
          <w:sz w:val="40"/>
          <w:szCs w:val="40"/>
          <w:lang w:val="en-GB"/>
        </w:rPr>
        <w:t>A Message from the President/CEO</w:t>
      </w:r>
    </w:p>
    <w:p w14:paraId="514D19AE" w14:textId="77777777" w:rsidR="002B3E0B" w:rsidRPr="002B3E0B" w:rsidRDefault="002B3E0B" w:rsidP="002B3E0B">
      <w:pPr>
        <w:spacing w:after="360" w:line="276" w:lineRule="auto"/>
        <w:rPr>
          <w:rFonts w:ascii="Arial" w:hAnsi="Arial" w:cs="Arial"/>
          <w:sz w:val="36"/>
          <w:szCs w:val="36"/>
          <w:lang w:val="en-GB"/>
        </w:rPr>
      </w:pPr>
      <w:r w:rsidRPr="002B3E0B">
        <w:rPr>
          <w:rFonts w:ascii="Arial" w:hAnsi="Arial" w:cs="Arial"/>
          <w:sz w:val="36"/>
          <w:szCs w:val="36"/>
          <w:lang w:val="en-GB"/>
        </w:rPr>
        <w:t xml:space="preserve">CABVI wrapped up 2025 with gratitude and cheer, celebrating our many clients, volunteers, donors, and employees. Community outreach expanded and CABVI stepped up to offer our clients greater access to expanding technology. “Typing Tuesdays” reached beyond our employees to offer community members computer skills training. These new community supports combined with skills training and adaptive equipment </w:t>
      </w:r>
      <w:r w:rsidRPr="002B3E0B">
        <w:rPr>
          <w:rFonts w:ascii="Arial" w:hAnsi="Arial" w:cs="Arial"/>
          <w:sz w:val="36"/>
          <w:szCs w:val="36"/>
          <w:lang w:val="en-GB"/>
        </w:rPr>
        <w:lastRenderedPageBreak/>
        <w:t>helped thousands of individuals be successful at home and at work.</w:t>
      </w:r>
    </w:p>
    <w:p w14:paraId="7913B95C" w14:textId="77777777" w:rsidR="002B3E0B" w:rsidRDefault="002B3E0B" w:rsidP="002B3E0B">
      <w:pPr>
        <w:spacing w:after="360" w:line="276" w:lineRule="auto"/>
        <w:rPr>
          <w:rFonts w:ascii="Arial" w:hAnsi="Arial" w:cs="Arial"/>
          <w:sz w:val="36"/>
          <w:szCs w:val="36"/>
          <w:lang w:val="en-GB"/>
        </w:rPr>
      </w:pPr>
      <w:r w:rsidRPr="002B3E0B">
        <w:rPr>
          <w:rFonts w:ascii="Arial" w:hAnsi="Arial" w:cs="Arial"/>
          <w:sz w:val="36"/>
          <w:szCs w:val="36"/>
          <w:lang w:val="en-GB"/>
        </w:rPr>
        <w:t xml:space="preserve">CABVI increased employment services with over 80 individuals with vision loss employed during 2025. VIE Ability continued to grow with expanded employment opportunities for individuals with vision loss in office product sales. Manufacturing, with its reliance on federal sales, had a challenging year particularly during the government shutdown. While sales faltered, classification folders and gadget assembly found some footing to bring more work hours to the agency. The agency is built on resiliency and is looking forward to rebounding orders in 2026. With each passing year, CABVI strives to identify and meet the needs of individuals with vision loss. Our strategic plan calls for expanded impact across all service </w:t>
      </w:r>
      <w:proofErr w:type="gramStart"/>
      <w:r w:rsidRPr="002B3E0B">
        <w:rPr>
          <w:rFonts w:ascii="Arial" w:hAnsi="Arial" w:cs="Arial"/>
          <w:sz w:val="36"/>
          <w:szCs w:val="36"/>
          <w:lang w:val="en-GB"/>
        </w:rPr>
        <w:t>areas</w:t>
      </w:r>
      <w:proofErr w:type="gramEnd"/>
      <w:r w:rsidRPr="002B3E0B">
        <w:rPr>
          <w:rFonts w:ascii="Arial" w:hAnsi="Arial" w:cs="Arial"/>
          <w:sz w:val="36"/>
          <w:szCs w:val="36"/>
          <w:lang w:val="en-GB"/>
        </w:rPr>
        <w:t xml:space="preserve"> and the agency continues to make advances on that vision. It is with confidence that we enter 2026, resolved to strengthen our mission.</w:t>
      </w:r>
    </w:p>
    <w:p w14:paraId="19C56132" w14:textId="7DCB3DED" w:rsidR="00186FFE" w:rsidRPr="00E96C72" w:rsidRDefault="00720AC0" w:rsidP="002B3E0B">
      <w:pPr>
        <w:spacing w:after="360" w:line="276" w:lineRule="auto"/>
        <w:rPr>
          <w:rFonts w:ascii="Arial" w:hAnsi="Arial" w:cs="Arial"/>
          <w:sz w:val="36"/>
          <w:szCs w:val="36"/>
        </w:rPr>
      </w:pPr>
      <w:r w:rsidRPr="00E96C72">
        <w:rPr>
          <w:rFonts w:ascii="Arial" w:hAnsi="Arial" w:cs="Arial"/>
          <w:sz w:val="36"/>
          <w:szCs w:val="36"/>
          <w:lang w:val="en-GB"/>
        </w:rPr>
        <w:t>—</w:t>
      </w:r>
      <w:r w:rsidR="00186FFE" w:rsidRPr="00E96C72">
        <w:rPr>
          <w:rFonts w:ascii="Arial" w:hAnsi="Arial" w:cs="Arial"/>
          <w:sz w:val="36"/>
          <w:szCs w:val="36"/>
        </w:rPr>
        <w:t>Teri J. Shirk</w:t>
      </w:r>
    </w:p>
    <w:p w14:paraId="1B43A58E" w14:textId="77777777" w:rsidR="002B3E0B" w:rsidRPr="002B3E0B" w:rsidRDefault="002B3E0B" w:rsidP="002B3E0B">
      <w:pPr>
        <w:spacing w:after="360" w:line="276" w:lineRule="auto"/>
        <w:rPr>
          <w:rFonts w:ascii="Arial" w:hAnsi="Arial" w:cs="Arial"/>
          <w:b/>
          <w:bCs/>
          <w:sz w:val="40"/>
          <w:szCs w:val="40"/>
          <w:lang w:val="en-GB"/>
        </w:rPr>
      </w:pPr>
      <w:r w:rsidRPr="002B3E0B">
        <w:rPr>
          <w:rFonts w:ascii="Arial" w:hAnsi="Arial" w:cs="Arial"/>
          <w:b/>
          <w:bCs/>
          <w:sz w:val="40"/>
          <w:szCs w:val="40"/>
          <w:lang w:val="en-GB"/>
        </w:rPr>
        <w:t>C-Suite Award Winner</w:t>
      </w:r>
    </w:p>
    <w:p w14:paraId="5338B85A" w14:textId="77777777" w:rsidR="002B3E0B" w:rsidRPr="002B3E0B" w:rsidRDefault="002B3E0B" w:rsidP="002B3E0B">
      <w:pPr>
        <w:spacing w:after="360" w:line="276" w:lineRule="auto"/>
        <w:rPr>
          <w:rFonts w:ascii="Arial" w:hAnsi="Arial" w:cs="Arial"/>
          <w:sz w:val="36"/>
          <w:szCs w:val="36"/>
          <w:lang w:val="en-GB"/>
        </w:rPr>
      </w:pPr>
      <w:r w:rsidRPr="002B3E0B">
        <w:rPr>
          <w:rFonts w:ascii="Arial" w:hAnsi="Arial" w:cs="Arial"/>
          <w:sz w:val="36"/>
          <w:szCs w:val="36"/>
          <w:lang w:val="en-GB"/>
        </w:rPr>
        <w:t xml:space="preserve">CABVI is pleased to announce that Chief Mission Officer, Aaron Bley, has been named a 2025 C-Suite Award winner by the Cincinnati Business Courier. The C-Suite Awards celebrate Greater Cincinnati executives whose leadership drives innovation, impact, and community growth. Aaron’s award </w:t>
      </w:r>
      <w:r w:rsidRPr="002B3E0B">
        <w:rPr>
          <w:rFonts w:ascii="Arial" w:hAnsi="Arial" w:cs="Arial"/>
          <w:sz w:val="36"/>
          <w:szCs w:val="36"/>
          <w:lang w:val="en-GB"/>
        </w:rPr>
        <w:lastRenderedPageBreak/>
        <w:t xml:space="preserve">recognizes his outstanding efforts to advance accessibility, inclusion, and opportunities for individuals who are blind or visually impaired. </w:t>
      </w:r>
    </w:p>
    <w:p w14:paraId="117EB6B2" w14:textId="77777777" w:rsidR="002B3E0B" w:rsidRDefault="002B3E0B" w:rsidP="002B3E0B">
      <w:pPr>
        <w:spacing w:after="360" w:line="276" w:lineRule="auto"/>
        <w:rPr>
          <w:rFonts w:ascii="Arial" w:hAnsi="Arial" w:cs="Arial"/>
          <w:sz w:val="36"/>
          <w:szCs w:val="36"/>
          <w:lang w:val="en-GB"/>
        </w:rPr>
      </w:pPr>
      <w:r w:rsidRPr="002B3E0B">
        <w:rPr>
          <w:rFonts w:ascii="Arial" w:hAnsi="Arial" w:cs="Arial"/>
          <w:sz w:val="36"/>
          <w:szCs w:val="36"/>
          <w:lang w:val="en-GB"/>
        </w:rPr>
        <w:t xml:space="preserve">CABVI is proud to have Aaron serving on the leadership team for more than a decade and thrilled to see his dedication to CABVI’s mission recognized alongside so many remarkable regional leaders. </w:t>
      </w:r>
    </w:p>
    <w:p w14:paraId="0C47DD62" w14:textId="47C18718" w:rsidR="00272FCA" w:rsidRDefault="00BF05CB" w:rsidP="002B3E0B">
      <w:pPr>
        <w:spacing w:after="360" w:line="276" w:lineRule="auto"/>
        <w:rPr>
          <w:rFonts w:ascii="Arial" w:hAnsi="Arial" w:cs="Arial"/>
          <w:sz w:val="36"/>
          <w:szCs w:val="36"/>
          <w:lang w:val="en-GB"/>
        </w:rPr>
      </w:pPr>
      <w:r>
        <w:rPr>
          <w:rFonts w:ascii="Arial" w:hAnsi="Arial" w:cs="Arial"/>
          <w:sz w:val="36"/>
          <w:szCs w:val="36"/>
          <w:lang w:val="en-GB"/>
        </w:rPr>
        <w:t xml:space="preserve">Photo: </w:t>
      </w:r>
      <w:r w:rsidR="00C07022" w:rsidRPr="00C07022">
        <w:rPr>
          <w:rFonts w:ascii="Arial" w:hAnsi="Arial" w:cs="Arial"/>
          <w:sz w:val="36"/>
          <w:szCs w:val="36"/>
          <w:lang w:val="en-GB"/>
        </w:rPr>
        <w:t>CABVI Chief Mission Officer Aaron Bley with CABVI Board Chair Tim Smith at the C-Suite Award Program</w:t>
      </w:r>
      <w:r w:rsidR="005B07CE">
        <w:rPr>
          <w:rFonts w:ascii="Arial" w:hAnsi="Arial" w:cs="Arial"/>
          <w:sz w:val="36"/>
          <w:szCs w:val="36"/>
          <w:lang w:val="en-GB"/>
        </w:rPr>
        <w:t>.</w:t>
      </w:r>
      <w:r w:rsidR="00272FCA" w:rsidRPr="00272FCA">
        <w:rPr>
          <w:rFonts w:ascii="Arial" w:hAnsi="Arial" w:cs="Arial"/>
          <w:sz w:val="36"/>
          <w:szCs w:val="36"/>
          <w:lang w:val="en-GB"/>
        </w:rPr>
        <w:t xml:space="preserve"> </w:t>
      </w:r>
    </w:p>
    <w:p w14:paraId="2661D34A" w14:textId="77777777" w:rsidR="00C07022" w:rsidRPr="00C07022" w:rsidRDefault="00C07022" w:rsidP="00C07022">
      <w:pPr>
        <w:spacing w:after="360" w:line="276" w:lineRule="auto"/>
        <w:rPr>
          <w:rFonts w:ascii="Arial" w:hAnsi="Arial" w:cs="Arial"/>
          <w:b/>
          <w:bCs/>
          <w:sz w:val="40"/>
          <w:szCs w:val="40"/>
          <w:lang w:val="en-GB"/>
        </w:rPr>
      </w:pPr>
      <w:r w:rsidRPr="00C07022">
        <w:rPr>
          <w:rFonts w:ascii="Arial" w:hAnsi="Arial" w:cs="Arial"/>
          <w:b/>
          <w:bCs/>
          <w:sz w:val="40"/>
          <w:szCs w:val="40"/>
          <w:lang w:val="en-GB"/>
        </w:rPr>
        <w:t>iOS Explained Workshop</w:t>
      </w:r>
    </w:p>
    <w:p w14:paraId="4739B37C" w14:textId="77777777" w:rsidR="00C07022" w:rsidRPr="00C07022" w:rsidRDefault="00C07022" w:rsidP="00C07022">
      <w:pPr>
        <w:spacing w:after="360" w:line="276" w:lineRule="auto"/>
        <w:rPr>
          <w:rFonts w:ascii="Arial" w:hAnsi="Arial" w:cs="Arial"/>
          <w:sz w:val="36"/>
          <w:szCs w:val="36"/>
          <w:lang w:val="en-GB"/>
        </w:rPr>
      </w:pPr>
      <w:r w:rsidRPr="00C07022">
        <w:rPr>
          <w:rFonts w:ascii="Arial" w:hAnsi="Arial" w:cs="Arial"/>
          <w:sz w:val="36"/>
          <w:szCs w:val="36"/>
          <w:lang w:val="en-GB"/>
        </w:rPr>
        <w:t>CABVI Assistive Technology team lead five sessions of a new iOS Simplified &amp; Explained program, demonstrating what’s new with iOS! Attendees got hands-on tips to start building confidence with their iPhones and iPads. Each session was well attended, with the largest session at nearly 50 people!</w:t>
      </w:r>
    </w:p>
    <w:p w14:paraId="5353B90C" w14:textId="51A77567" w:rsidR="00F66CBD" w:rsidRPr="00E96C72" w:rsidRDefault="00BF05CB" w:rsidP="00F66CBD">
      <w:pPr>
        <w:spacing w:after="360" w:line="276" w:lineRule="auto"/>
        <w:rPr>
          <w:rFonts w:ascii="Arial" w:hAnsi="Arial" w:cs="Arial"/>
          <w:sz w:val="36"/>
          <w:szCs w:val="36"/>
          <w:lang w:val="en-GB"/>
        </w:rPr>
      </w:pPr>
      <w:r>
        <w:rPr>
          <w:rFonts w:ascii="Arial" w:hAnsi="Arial" w:cs="Arial"/>
          <w:sz w:val="36"/>
          <w:szCs w:val="36"/>
          <w:lang w:val="en-GB"/>
        </w:rPr>
        <w:t xml:space="preserve">Photo: </w:t>
      </w:r>
      <w:r w:rsidR="000E4EE2" w:rsidRPr="000E4EE2">
        <w:rPr>
          <w:rFonts w:ascii="Arial" w:hAnsi="Arial" w:cs="Arial"/>
          <w:sz w:val="36"/>
          <w:szCs w:val="36"/>
          <w:lang w:val="en-GB"/>
        </w:rPr>
        <w:t>Assistive Technology Instructor Larry Klug doing an iOS demo</w:t>
      </w:r>
      <w:r w:rsidR="00A3738A">
        <w:rPr>
          <w:rFonts w:ascii="Arial" w:hAnsi="Arial" w:cs="Arial"/>
          <w:sz w:val="36"/>
          <w:szCs w:val="36"/>
          <w:lang w:val="en-GB"/>
        </w:rPr>
        <w:t>.</w:t>
      </w:r>
    </w:p>
    <w:p w14:paraId="3B42F744" w14:textId="77777777" w:rsidR="000E4EE2" w:rsidRPr="000E4EE2" w:rsidRDefault="000E4EE2" w:rsidP="000E4EE2">
      <w:pPr>
        <w:spacing w:after="360" w:line="276" w:lineRule="auto"/>
        <w:rPr>
          <w:rFonts w:ascii="Arial" w:hAnsi="Arial" w:cs="Arial"/>
          <w:b/>
          <w:bCs/>
          <w:sz w:val="40"/>
          <w:szCs w:val="40"/>
          <w:lang w:val="en-GB"/>
        </w:rPr>
      </w:pPr>
      <w:r w:rsidRPr="000E4EE2">
        <w:rPr>
          <w:rFonts w:ascii="Arial" w:hAnsi="Arial" w:cs="Arial"/>
          <w:b/>
          <w:bCs/>
          <w:sz w:val="40"/>
          <w:szCs w:val="40"/>
          <w:lang w:val="en-GB"/>
        </w:rPr>
        <w:t>Recent Guests to the Agency</w:t>
      </w:r>
    </w:p>
    <w:p w14:paraId="42C98AE1" w14:textId="77777777" w:rsidR="000E4EE2" w:rsidRPr="000E4EE2" w:rsidRDefault="000E4EE2" w:rsidP="000E4EE2">
      <w:pPr>
        <w:spacing w:after="360" w:line="276" w:lineRule="auto"/>
        <w:rPr>
          <w:rFonts w:ascii="Arial" w:hAnsi="Arial" w:cs="Arial"/>
          <w:sz w:val="36"/>
          <w:szCs w:val="36"/>
          <w:lang w:val="en-GB"/>
        </w:rPr>
      </w:pPr>
      <w:r w:rsidRPr="000E4EE2">
        <w:rPr>
          <w:rFonts w:ascii="Arial" w:hAnsi="Arial" w:cs="Arial"/>
          <w:sz w:val="36"/>
          <w:szCs w:val="36"/>
          <w:lang w:val="en-GB"/>
        </w:rPr>
        <w:t xml:space="preserve">We were </w:t>
      </w:r>
      <w:proofErr w:type="spellStart"/>
      <w:r w:rsidRPr="000E4EE2">
        <w:rPr>
          <w:rFonts w:ascii="Arial" w:hAnsi="Arial" w:cs="Arial"/>
          <w:sz w:val="36"/>
          <w:szCs w:val="36"/>
          <w:lang w:val="en-GB"/>
        </w:rPr>
        <w:t>honored</w:t>
      </w:r>
      <w:proofErr w:type="spellEnd"/>
      <w:r w:rsidRPr="000E4EE2">
        <w:rPr>
          <w:rFonts w:ascii="Arial" w:hAnsi="Arial" w:cs="Arial"/>
          <w:sz w:val="36"/>
          <w:szCs w:val="36"/>
          <w:lang w:val="en-GB"/>
        </w:rPr>
        <w:t xml:space="preserve"> to welcome State Representative Adam Mathews to CABVI! Visits with leaders in our community are valuable opportunities to highlight the importance of inclusion </w:t>
      </w:r>
      <w:r w:rsidRPr="000E4EE2">
        <w:rPr>
          <w:rFonts w:ascii="Arial" w:hAnsi="Arial" w:cs="Arial"/>
          <w:sz w:val="36"/>
          <w:szCs w:val="36"/>
          <w:lang w:val="en-GB"/>
        </w:rPr>
        <w:lastRenderedPageBreak/>
        <w:t>and employment in our area while sharing our programs and services that support individuals with vision loss.</w:t>
      </w:r>
    </w:p>
    <w:p w14:paraId="46149177" w14:textId="77777777" w:rsidR="000E4EE2" w:rsidRDefault="000E4EE2" w:rsidP="000E4EE2">
      <w:pPr>
        <w:spacing w:after="360" w:line="276" w:lineRule="auto"/>
        <w:rPr>
          <w:rFonts w:ascii="Arial" w:hAnsi="Arial" w:cs="Arial"/>
          <w:sz w:val="36"/>
          <w:szCs w:val="36"/>
          <w:lang w:val="en-GB"/>
        </w:rPr>
      </w:pPr>
      <w:r w:rsidRPr="000E4EE2">
        <w:rPr>
          <w:rFonts w:ascii="Arial" w:hAnsi="Arial" w:cs="Arial"/>
          <w:sz w:val="36"/>
          <w:szCs w:val="36"/>
          <w:lang w:val="en-GB"/>
        </w:rPr>
        <w:t>In October, volunteers from the Cincinnati Rotary Club 17 “Do Days” helped CABVI prepare an annual campaign mailer.  We’re grateful for their time and proud to partner with such a dedicated group.</w:t>
      </w:r>
    </w:p>
    <w:p w14:paraId="76B5A25A" w14:textId="4145BF78" w:rsidR="00424A5C" w:rsidRDefault="00BF05CB" w:rsidP="000E4EE2">
      <w:pPr>
        <w:spacing w:after="360" w:line="276" w:lineRule="auto"/>
        <w:rPr>
          <w:rFonts w:ascii="Arial" w:hAnsi="Arial" w:cs="Arial"/>
          <w:sz w:val="36"/>
          <w:szCs w:val="36"/>
          <w:lang w:val="en-GB"/>
        </w:rPr>
      </w:pPr>
      <w:r>
        <w:rPr>
          <w:rFonts w:ascii="Arial" w:hAnsi="Arial" w:cs="Arial"/>
          <w:sz w:val="36"/>
          <w:szCs w:val="36"/>
          <w:lang w:val="en-GB"/>
        </w:rPr>
        <w:t xml:space="preserve">Photo: </w:t>
      </w:r>
      <w:r w:rsidR="00936767" w:rsidRPr="00936767">
        <w:rPr>
          <w:rFonts w:ascii="Arial" w:hAnsi="Arial" w:cs="Arial"/>
          <w:sz w:val="36"/>
          <w:szCs w:val="36"/>
          <w:lang w:val="en-GB"/>
        </w:rPr>
        <w:t>CABVI President/CEO Teri Shirk, State Rep Adam Mathews, and CABVI Chief Mission Officer Aaron Bley</w:t>
      </w:r>
      <w:r w:rsidR="00B20D06">
        <w:rPr>
          <w:rFonts w:ascii="Arial" w:hAnsi="Arial" w:cs="Arial"/>
          <w:sz w:val="36"/>
          <w:szCs w:val="36"/>
          <w:lang w:val="en-GB"/>
        </w:rPr>
        <w:t xml:space="preserve"> gather for a photo during a visit at CABVI. </w:t>
      </w:r>
    </w:p>
    <w:p w14:paraId="26C13927" w14:textId="366677C4" w:rsidR="000E4EE2" w:rsidRPr="00E96C72" w:rsidRDefault="000E4EE2" w:rsidP="000E4EE2">
      <w:pPr>
        <w:spacing w:after="360" w:line="276" w:lineRule="auto"/>
        <w:rPr>
          <w:rFonts w:ascii="Arial" w:hAnsi="Arial" w:cs="Arial"/>
          <w:sz w:val="36"/>
          <w:szCs w:val="36"/>
          <w:lang w:val="en-GB"/>
        </w:rPr>
      </w:pPr>
      <w:r>
        <w:rPr>
          <w:rFonts w:ascii="Arial" w:hAnsi="Arial" w:cs="Arial"/>
          <w:sz w:val="36"/>
          <w:szCs w:val="36"/>
          <w:lang w:val="en-GB"/>
        </w:rPr>
        <w:t xml:space="preserve">Photo: </w:t>
      </w:r>
      <w:r w:rsidR="00936767" w:rsidRPr="00936767">
        <w:rPr>
          <w:rFonts w:ascii="Arial" w:hAnsi="Arial" w:cs="Arial"/>
          <w:sz w:val="36"/>
          <w:szCs w:val="36"/>
          <w:lang w:val="en-GB"/>
        </w:rPr>
        <w:t>Group of volunteers from Rotary "Do Days" gather for a photo at CABVI</w:t>
      </w:r>
      <w:r w:rsidR="005B23A6">
        <w:rPr>
          <w:rFonts w:ascii="Arial" w:hAnsi="Arial" w:cs="Arial"/>
          <w:sz w:val="36"/>
          <w:szCs w:val="36"/>
          <w:lang w:val="en-GB"/>
        </w:rPr>
        <w:t>.</w:t>
      </w:r>
    </w:p>
    <w:p w14:paraId="1A13645B" w14:textId="4DC9B49C" w:rsidR="000976F3" w:rsidRPr="000976F3" w:rsidRDefault="00B10A86" w:rsidP="000976F3">
      <w:pPr>
        <w:spacing w:after="360" w:line="276" w:lineRule="auto"/>
        <w:rPr>
          <w:rFonts w:ascii="Arial" w:hAnsi="Arial" w:cs="Arial"/>
          <w:b/>
          <w:bCs/>
          <w:sz w:val="40"/>
          <w:szCs w:val="40"/>
          <w:lang w:val="en-GB"/>
        </w:rPr>
      </w:pPr>
      <w:r w:rsidRPr="00B10A86">
        <w:rPr>
          <w:rFonts w:ascii="Arial" w:hAnsi="Arial" w:cs="Arial"/>
          <w:b/>
          <w:bCs/>
          <w:sz w:val="40"/>
          <w:szCs w:val="40"/>
          <w:lang w:val="en-GB"/>
        </w:rPr>
        <w:t xml:space="preserve">Celebrating Music and Growth at </w:t>
      </w:r>
      <w:r>
        <w:rPr>
          <w:rFonts w:ascii="Arial" w:hAnsi="Arial" w:cs="Arial"/>
          <w:b/>
          <w:bCs/>
          <w:sz w:val="40"/>
          <w:szCs w:val="40"/>
          <w:lang w:val="en-GB"/>
        </w:rPr>
        <w:t>CABVI</w:t>
      </w:r>
      <w:r w:rsidRPr="00B10A86">
        <w:rPr>
          <w:rFonts w:ascii="Arial" w:hAnsi="Arial" w:cs="Arial"/>
          <w:b/>
          <w:bCs/>
          <w:sz w:val="40"/>
          <w:szCs w:val="40"/>
          <w:lang w:val="en-GB"/>
        </w:rPr>
        <w:t xml:space="preserve">'s </w:t>
      </w:r>
      <w:r>
        <w:rPr>
          <w:rFonts w:ascii="Arial" w:hAnsi="Arial" w:cs="Arial"/>
          <w:b/>
          <w:bCs/>
          <w:sz w:val="40"/>
          <w:szCs w:val="40"/>
          <w:lang w:val="en-GB"/>
        </w:rPr>
        <w:t>M</w:t>
      </w:r>
      <w:r w:rsidRPr="00B10A86">
        <w:rPr>
          <w:rFonts w:ascii="Arial" w:hAnsi="Arial" w:cs="Arial"/>
          <w:b/>
          <w:bCs/>
          <w:sz w:val="40"/>
          <w:szCs w:val="40"/>
          <w:lang w:val="en-GB"/>
        </w:rPr>
        <w:t xml:space="preserve">usic </w:t>
      </w:r>
      <w:r>
        <w:rPr>
          <w:rFonts w:ascii="Arial" w:hAnsi="Arial" w:cs="Arial"/>
          <w:b/>
          <w:bCs/>
          <w:sz w:val="40"/>
          <w:szCs w:val="40"/>
          <w:lang w:val="en-GB"/>
        </w:rPr>
        <w:t>R</w:t>
      </w:r>
      <w:r w:rsidRPr="00B10A86">
        <w:rPr>
          <w:rFonts w:ascii="Arial" w:hAnsi="Arial" w:cs="Arial"/>
          <w:b/>
          <w:bCs/>
          <w:sz w:val="40"/>
          <w:szCs w:val="40"/>
          <w:lang w:val="en-GB"/>
        </w:rPr>
        <w:t>ecital</w:t>
      </w:r>
    </w:p>
    <w:p w14:paraId="2698B0B5" w14:textId="7D089EC9" w:rsidR="003C3300" w:rsidRPr="003C3300" w:rsidRDefault="003C3300" w:rsidP="003C3300">
      <w:pPr>
        <w:spacing w:after="360" w:line="276" w:lineRule="auto"/>
        <w:rPr>
          <w:rFonts w:ascii="Arial" w:hAnsi="Arial" w:cs="Arial"/>
          <w:sz w:val="36"/>
          <w:szCs w:val="36"/>
          <w:lang w:val="en-GB"/>
        </w:rPr>
      </w:pPr>
      <w:r w:rsidRPr="003C3300">
        <w:rPr>
          <w:rFonts w:ascii="Arial" w:hAnsi="Arial" w:cs="Arial"/>
          <w:sz w:val="36"/>
          <w:szCs w:val="36"/>
          <w:lang w:val="en-GB"/>
        </w:rPr>
        <w:t xml:space="preserve">On September 27, CABVI hosted a wonderful Annual Music Recital with students showcasing their growth through music therapy. Each performance was amazing, and CABVI is proud to be a part of </w:t>
      </w:r>
      <w:proofErr w:type="gramStart"/>
      <w:r w:rsidRPr="003C3300">
        <w:rPr>
          <w:rFonts w:ascii="Arial" w:hAnsi="Arial" w:cs="Arial"/>
          <w:sz w:val="36"/>
          <w:szCs w:val="36"/>
          <w:lang w:val="en-GB"/>
        </w:rPr>
        <w:t>each individual’s</w:t>
      </w:r>
      <w:proofErr w:type="gramEnd"/>
      <w:r w:rsidRPr="003C3300">
        <w:rPr>
          <w:rFonts w:ascii="Arial" w:hAnsi="Arial" w:cs="Arial"/>
          <w:sz w:val="36"/>
          <w:szCs w:val="36"/>
          <w:lang w:val="en-GB"/>
        </w:rPr>
        <w:t xml:space="preserve"> journey with music therapy making a huge difference in their lives. A big thank you to the performers, the audience of families and friends, and our CABVI team for making this event a success!</w:t>
      </w:r>
    </w:p>
    <w:p w14:paraId="5B368BDC" w14:textId="7856B40C" w:rsidR="00717E5C" w:rsidRPr="00717E5C" w:rsidRDefault="00717E5C" w:rsidP="00717E5C">
      <w:pPr>
        <w:spacing w:after="360" w:line="276" w:lineRule="auto"/>
        <w:rPr>
          <w:rFonts w:ascii="Arial" w:hAnsi="Arial" w:cs="Arial"/>
          <w:sz w:val="36"/>
          <w:szCs w:val="36"/>
          <w:lang w:val="en-GB"/>
        </w:rPr>
      </w:pPr>
      <w:r>
        <w:rPr>
          <w:rFonts w:ascii="Arial" w:hAnsi="Arial" w:cs="Arial"/>
          <w:sz w:val="36"/>
          <w:szCs w:val="36"/>
          <w:lang w:val="en-GB"/>
        </w:rPr>
        <w:t>Photo</w:t>
      </w:r>
      <w:r w:rsidR="00113445">
        <w:rPr>
          <w:rFonts w:ascii="Arial" w:hAnsi="Arial" w:cs="Arial"/>
          <w:sz w:val="36"/>
          <w:szCs w:val="36"/>
          <w:lang w:val="en-GB"/>
        </w:rPr>
        <w:t xml:space="preserve">: </w:t>
      </w:r>
      <w:r w:rsidR="003C3300" w:rsidRPr="003C3300">
        <w:rPr>
          <w:rFonts w:ascii="Arial" w:hAnsi="Arial" w:cs="Arial"/>
          <w:sz w:val="36"/>
          <w:szCs w:val="36"/>
          <w:lang w:val="en-GB"/>
        </w:rPr>
        <w:t>Father of CABVI client Imara Rolland, Imara, and her mother playing chimes and drums at CABVI's Music Recital</w:t>
      </w:r>
      <w:r w:rsidR="00CB4F79">
        <w:rPr>
          <w:rFonts w:ascii="Arial" w:hAnsi="Arial" w:cs="Arial"/>
          <w:sz w:val="36"/>
          <w:szCs w:val="36"/>
          <w:lang w:val="en-GB"/>
        </w:rPr>
        <w:t>.</w:t>
      </w:r>
    </w:p>
    <w:p w14:paraId="306D543E" w14:textId="46B397F9" w:rsidR="001C6708" w:rsidRPr="001C6708" w:rsidRDefault="001C6708" w:rsidP="001C6708">
      <w:pPr>
        <w:spacing w:after="360" w:line="276" w:lineRule="auto"/>
        <w:rPr>
          <w:rFonts w:ascii="Arial" w:hAnsi="Arial" w:cs="Arial"/>
          <w:b/>
          <w:bCs/>
          <w:sz w:val="40"/>
          <w:szCs w:val="40"/>
          <w:lang w:val="en-GB"/>
        </w:rPr>
      </w:pPr>
      <w:r w:rsidRPr="001C6708">
        <w:rPr>
          <w:rFonts w:ascii="Arial" w:hAnsi="Arial" w:cs="Arial"/>
          <w:b/>
          <w:bCs/>
          <w:sz w:val="40"/>
          <w:szCs w:val="40"/>
          <w:lang w:val="en-GB"/>
        </w:rPr>
        <w:lastRenderedPageBreak/>
        <w:t>Pathways to Independence: CABVI Summer Transition Camp</w:t>
      </w:r>
    </w:p>
    <w:p w14:paraId="0EE4FDE6" w14:textId="77777777" w:rsidR="001C6708" w:rsidRPr="001C6708" w:rsidRDefault="001C6708" w:rsidP="001C6708">
      <w:pPr>
        <w:spacing w:after="360" w:line="276" w:lineRule="auto"/>
        <w:rPr>
          <w:rFonts w:ascii="Arial" w:hAnsi="Arial" w:cs="Arial"/>
          <w:sz w:val="36"/>
          <w:szCs w:val="36"/>
          <w:lang w:val="en-GB"/>
        </w:rPr>
      </w:pPr>
      <w:r w:rsidRPr="001C6708">
        <w:rPr>
          <w:rFonts w:ascii="Arial" w:hAnsi="Arial" w:cs="Arial"/>
          <w:sz w:val="36"/>
          <w:szCs w:val="36"/>
          <w:lang w:val="en-GB"/>
        </w:rPr>
        <w:t xml:space="preserve">CABVI held a Transition Age Youth Camp in July that included a youth working experience at the Cincinnati Museum </w:t>
      </w:r>
      <w:proofErr w:type="spellStart"/>
      <w:r w:rsidRPr="001C6708">
        <w:rPr>
          <w:rFonts w:ascii="Arial" w:hAnsi="Arial" w:cs="Arial"/>
          <w:sz w:val="36"/>
          <w:szCs w:val="36"/>
          <w:lang w:val="en-GB"/>
        </w:rPr>
        <w:t>Center</w:t>
      </w:r>
      <w:proofErr w:type="spellEnd"/>
      <w:r w:rsidRPr="001C6708">
        <w:rPr>
          <w:rFonts w:ascii="Arial" w:hAnsi="Arial" w:cs="Arial"/>
          <w:sz w:val="36"/>
          <w:szCs w:val="36"/>
          <w:lang w:val="en-GB"/>
        </w:rPr>
        <w:t xml:space="preserve">. For many participants, this was an introduction into the possibilities of moving into adult opportunities following high school graduation. </w:t>
      </w:r>
    </w:p>
    <w:p w14:paraId="598A6A27" w14:textId="3082F888" w:rsidR="00F20493" w:rsidRPr="00F20493" w:rsidRDefault="001C6708" w:rsidP="00F20493">
      <w:pPr>
        <w:spacing w:after="360" w:line="276" w:lineRule="auto"/>
        <w:rPr>
          <w:rFonts w:ascii="Arial" w:hAnsi="Arial" w:cs="Arial"/>
          <w:b/>
          <w:bCs/>
          <w:sz w:val="40"/>
          <w:szCs w:val="40"/>
          <w:lang w:val="en-GB"/>
        </w:rPr>
      </w:pPr>
      <w:r w:rsidRPr="001C6708">
        <w:rPr>
          <w:rFonts w:ascii="Arial" w:hAnsi="Arial" w:cs="Arial"/>
          <w:b/>
          <w:bCs/>
          <w:sz w:val="40"/>
          <w:szCs w:val="40"/>
          <w:lang w:val="en-GB"/>
        </w:rPr>
        <w:t xml:space="preserve">Round Up for </w:t>
      </w:r>
      <w:r>
        <w:rPr>
          <w:rFonts w:ascii="Arial" w:hAnsi="Arial" w:cs="Arial"/>
          <w:b/>
          <w:bCs/>
          <w:sz w:val="40"/>
          <w:szCs w:val="40"/>
          <w:lang w:val="en-GB"/>
        </w:rPr>
        <w:t>CABVI</w:t>
      </w:r>
    </w:p>
    <w:p w14:paraId="117F9648" w14:textId="77777777" w:rsidR="001C6708" w:rsidRPr="001C6708" w:rsidRDefault="001C6708" w:rsidP="001C6708">
      <w:pPr>
        <w:spacing w:after="360" w:line="276" w:lineRule="auto"/>
        <w:rPr>
          <w:rFonts w:ascii="Arial" w:hAnsi="Arial" w:cs="Arial"/>
          <w:sz w:val="36"/>
          <w:szCs w:val="36"/>
          <w:lang w:val="en-GB"/>
        </w:rPr>
      </w:pPr>
      <w:r w:rsidRPr="001C6708">
        <w:rPr>
          <w:rFonts w:ascii="Arial" w:hAnsi="Arial" w:cs="Arial"/>
          <w:sz w:val="36"/>
          <w:szCs w:val="36"/>
          <w:lang w:val="en-GB"/>
        </w:rPr>
        <w:t xml:space="preserve">The Blinds Done Right company has graciously offered a round-up for CABVI program resulting in nearly $2,000 raised to support CABVI’s services. Please let us know if your company is interested in participating in a round-up program to benefit CABVI’s services to help individuals adapt to severe vision loss. </w:t>
      </w:r>
    </w:p>
    <w:p w14:paraId="697531A7" w14:textId="77777777" w:rsidR="00F9319C" w:rsidRPr="00F9319C" w:rsidRDefault="00F9319C" w:rsidP="00F9319C">
      <w:pPr>
        <w:spacing w:after="360" w:line="276" w:lineRule="auto"/>
        <w:rPr>
          <w:rFonts w:ascii="Arial" w:hAnsi="Arial" w:cs="Arial"/>
          <w:b/>
          <w:bCs/>
          <w:sz w:val="40"/>
          <w:szCs w:val="40"/>
          <w:lang w:val="en-GB"/>
        </w:rPr>
      </w:pPr>
      <w:r w:rsidRPr="00F9319C">
        <w:rPr>
          <w:rFonts w:ascii="Arial" w:hAnsi="Arial" w:cs="Arial"/>
          <w:b/>
          <w:bCs/>
          <w:sz w:val="40"/>
          <w:szCs w:val="40"/>
          <w:lang w:val="en-GB"/>
        </w:rPr>
        <w:t>Thank You for Making a Difference Through Grants!</w:t>
      </w:r>
    </w:p>
    <w:p w14:paraId="1F2F4D68" w14:textId="7217CF6E" w:rsidR="009C6414" w:rsidRPr="009C6414" w:rsidRDefault="009C6414" w:rsidP="009C6414">
      <w:pPr>
        <w:pStyle w:val="ListParagraph"/>
        <w:numPr>
          <w:ilvl w:val="0"/>
          <w:numId w:val="1"/>
        </w:numPr>
        <w:spacing w:after="360" w:line="276" w:lineRule="auto"/>
        <w:rPr>
          <w:rFonts w:ascii="Arial" w:hAnsi="Arial" w:cs="Arial"/>
          <w:sz w:val="36"/>
          <w:szCs w:val="36"/>
          <w:lang w:val="en-GB"/>
        </w:rPr>
      </w:pPr>
      <w:r w:rsidRPr="009C6414">
        <w:rPr>
          <w:rFonts w:ascii="Arial" w:hAnsi="Arial" w:cs="Arial"/>
          <w:sz w:val="36"/>
          <w:szCs w:val="36"/>
          <w:lang w:val="en-GB"/>
        </w:rPr>
        <w:t xml:space="preserve">William Albers Fund </w:t>
      </w:r>
    </w:p>
    <w:p w14:paraId="74B952AA" w14:textId="77777777" w:rsidR="009C6414" w:rsidRPr="009C6414" w:rsidRDefault="009C6414" w:rsidP="009C6414">
      <w:pPr>
        <w:pStyle w:val="ListParagraph"/>
        <w:numPr>
          <w:ilvl w:val="0"/>
          <w:numId w:val="1"/>
        </w:numPr>
        <w:spacing w:after="360" w:line="276" w:lineRule="auto"/>
        <w:rPr>
          <w:rFonts w:ascii="Arial" w:hAnsi="Arial" w:cs="Arial"/>
          <w:sz w:val="36"/>
          <w:szCs w:val="36"/>
          <w:lang w:val="en-GB"/>
        </w:rPr>
      </w:pPr>
      <w:r w:rsidRPr="009C6414">
        <w:rPr>
          <w:rFonts w:ascii="Arial" w:hAnsi="Arial" w:cs="Arial"/>
          <w:sz w:val="36"/>
          <w:szCs w:val="36"/>
          <w:lang w:val="en-GB"/>
        </w:rPr>
        <w:t>American Council of the Blind of Ohio, Greater Cincinnati Chapter</w:t>
      </w:r>
    </w:p>
    <w:p w14:paraId="04A54A55" w14:textId="77777777" w:rsidR="009C6414" w:rsidRPr="009C6414" w:rsidRDefault="009C6414" w:rsidP="009C6414">
      <w:pPr>
        <w:pStyle w:val="ListParagraph"/>
        <w:numPr>
          <w:ilvl w:val="0"/>
          <w:numId w:val="1"/>
        </w:numPr>
        <w:spacing w:after="360" w:line="276" w:lineRule="auto"/>
        <w:rPr>
          <w:rFonts w:ascii="Arial" w:hAnsi="Arial" w:cs="Arial"/>
          <w:sz w:val="36"/>
          <w:szCs w:val="36"/>
          <w:lang w:val="en-GB"/>
        </w:rPr>
      </w:pPr>
      <w:r w:rsidRPr="009C6414">
        <w:rPr>
          <w:rFonts w:ascii="Arial" w:hAnsi="Arial" w:cs="Arial"/>
          <w:sz w:val="36"/>
          <w:szCs w:val="36"/>
          <w:lang w:val="en-GB"/>
        </w:rPr>
        <w:t>George and Mary Jo Budig Family Foundation</w:t>
      </w:r>
    </w:p>
    <w:p w14:paraId="54215B0C" w14:textId="77777777" w:rsidR="009C6414" w:rsidRPr="009C6414" w:rsidRDefault="009C6414" w:rsidP="009C6414">
      <w:pPr>
        <w:pStyle w:val="ListParagraph"/>
        <w:numPr>
          <w:ilvl w:val="0"/>
          <w:numId w:val="1"/>
        </w:numPr>
        <w:spacing w:after="360" w:line="276" w:lineRule="auto"/>
        <w:rPr>
          <w:rFonts w:ascii="Arial" w:hAnsi="Arial" w:cs="Arial"/>
          <w:sz w:val="36"/>
          <w:szCs w:val="36"/>
          <w:lang w:val="en-GB"/>
        </w:rPr>
      </w:pPr>
      <w:r w:rsidRPr="009C6414">
        <w:rPr>
          <w:rFonts w:ascii="Arial" w:hAnsi="Arial" w:cs="Arial"/>
          <w:sz w:val="36"/>
          <w:szCs w:val="36"/>
          <w:lang w:val="en-GB"/>
        </w:rPr>
        <w:t xml:space="preserve">Charles H. Dater Foundation </w:t>
      </w:r>
    </w:p>
    <w:p w14:paraId="1EAEAFBB" w14:textId="77777777" w:rsidR="009C6414" w:rsidRPr="009C6414" w:rsidRDefault="009C6414" w:rsidP="009C6414">
      <w:pPr>
        <w:pStyle w:val="ListParagraph"/>
        <w:numPr>
          <w:ilvl w:val="0"/>
          <w:numId w:val="1"/>
        </w:numPr>
        <w:spacing w:after="360" w:line="276" w:lineRule="auto"/>
        <w:rPr>
          <w:rFonts w:ascii="Arial" w:hAnsi="Arial" w:cs="Arial"/>
          <w:sz w:val="36"/>
          <w:szCs w:val="36"/>
          <w:lang w:val="en-GB"/>
        </w:rPr>
      </w:pPr>
      <w:r w:rsidRPr="009C6414">
        <w:rPr>
          <w:rFonts w:ascii="Arial" w:hAnsi="Arial" w:cs="Arial"/>
          <w:sz w:val="36"/>
          <w:szCs w:val="36"/>
          <w:lang w:val="en-GB"/>
        </w:rPr>
        <w:t>Susan S. and Willaim A. Friedlander Fund of the Greater Cincinnati Foundation</w:t>
      </w:r>
    </w:p>
    <w:p w14:paraId="2E9860A4" w14:textId="77777777" w:rsidR="009C6414" w:rsidRPr="009C6414" w:rsidRDefault="009C6414" w:rsidP="009C6414">
      <w:pPr>
        <w:pStyle w:val="ListParagraph"/>
        <w:numPr>
          <w:ilvl w:val="0"/>
          <w:numId w:val="1"/>
        </w:numPr>
        <w:spacing w:after="360" w:line="276" w:lineRule="auto"/>
        <w:rPr>
          <w:rFonts w:ascii="Arial" w:hAnsi="Arial" w:cs="Arial"/>
          <w:sz w:val="36"/>
          <w:szCs w:val="36"/>
          <w:lang w:val="en-GB"/>
        </w:rPr>
      </w:pPr>
      <w:r w:rsidRPr="009C6414">
        <w:rPr>
          <w:rFonts w:ascii="Arial" w:hAnsi="Arial" w:cs="Arial"/>
          <w:sz w:val="36"/>
          <w:szCs w:val="36"/>
          <w:lang w:val="en-GB"/>
        </w:rPr>
        <w:lastRenderedPageBreak/>
        <w:t>Greater Cincinnati Foundation</w:t>
      </w:r>
    </w:p>
    <w:p w14:paraId="26C046E6" w14:textId="77777777" w:rsidR="009C6414" w:rsidRPr="009C6414" w:rsidRDefault="009C6414" w:rsidP="009C6414">
      <w:pPr>
        <w:pStyle w:val="ListParagraph"/>
        <w:numPr>
          <w:ilvl w:val="0"/>
          <w:numId w:val="1"/>
        </w:numPr>
        <w:spacing w:after="360" w:line="276" w:lineRule="auto"/>
        <w:rPr>
          <w:rFonts w:ascii="Arial" w:hAnsi="Arial" w:cs="Arial"/>
          <w:sz w:val="36"/>
          <w:szCs w:val="36"/>
          <w:lang w:val="en-GB"/>
        </w:rPr>
      </w:pPr>
      <w:r w:rsidRPr="009C6414">
        <w:rPr>
          <w:rFonts w:ascii="Arial" w:hAnsi="Arial" w:cs="Arial"/>
          <w:sz w:val="36"/>
          <w:szCs w:val="36"/>
          <w:lang w:val="en-GB"/>
        </w:rPr>
        <w:t>National Industries for the Blind</w:t>
      </w:r>
    </w:p>
    <w:p w14:paraId="396CBECC" w14:textId="77777777" w:rsidR="009C6414" w:rsidRPr="009C6414" w:rsidRDefault="009C6414" w:rsidP="009C6414">
      <w:pPr>
        <w:pStyle w:val="ListParagraph"/>
        <w:numPr>
          <w:ilvl w:val="0"/>
          <w:numId w:val="1"/>
        </w:numPr>
        <w:spacing w:after="360" w:line="276" w:lineRule="auto"/>
        <w:rPr>
          <w:rFonts w:ascii="Arial" w:hAnsi="Arial" w:cs="Arial"/>
          <w:sz w:val="36"/>
          <w:szCs w:val="36"/>
          <w:lang w:val="en-GB"/>
        </w:rPr>
      </w:pPr>
      <w:r w:rsidRPr="009C6414">
        <w:rPr>
          <w:rFonts w:ascii="Arial" w:hAnsi="Arial" w:cs="Arial"/>
          <w:sz w:val="36"/>
          <w:szCs w:val="36"/>
          <w:lang w:val="en-GB"/>
        </w:rPr>
        <w:t>Magnified Giving</w:t>
      </w:r>
    </w:p>
    <w:p w14:paraId="1BE05866" w14:textId="77777777" w:rsidR="009C6414" w:rsidRPr="009C6414" w:rsidRDefault="009C6414" w:rsidP="009C6414">
      <w:pPr>
        <w:pStyle w:val="ListParagraph"/>
        <w:numPr>
          <w:ilvl w:val="0"/>
          <w:numId w:val="1"/>
        </w:numPr>
        <w:spacing w:after="360" w:line="276" w:lineRule="auto"/>
        <w:rPr>
          <w:rFonts w:ascii="Arial" w:hAnsi="Arial" w:cs="Arial"/>
          <w:sz w:val="36"/>
          <w:szCs w:val="36"/>
          <w:lang w:val="en-GB"/>
        </w:rPr>
      </w:pPr>
      <w:r w:rsidRPr="009C6414">
        <w:rPr>
          <w:rFonts w:ascii="Arial" w:hAnsi="Arial" w:cs="Arial"/>
          <w:sz w:val="36"/>
          <w:szCs w:val="36"/>
          <w:lang w:val="en-GB"/>
        </w:rPr>
        <w:t>Millstone Fund</w:t>
      </w:r>
    </w:p>
    <w:p w14:paraId="08AC150E" w14:textId="77777777" w:rsidR="009C6414" w:rsidRPr="009C6414" w:rsidRDefault="009C6414" w:rsidP="009C6414">
      <w:pPr>
        <w:pStyle w:val="ListParagraph"/>
        <w:numPr>
          <w:ilvl w:val="0"/>
          <w:numId w:val="1"/>
        </w:numPr>
        <w:spacing w:after="360" w:line="276" w:lineRule="auto"/>
        <w:rPr>
          <w:rFonts w:ascii="Arial" w:hAnsi="Arial" w:cs="Arial"/>
          <w:sz w:val="36"/>
          <w:szCs w:val="36"/>
          <w:lang w:val="en-GB"/>
        </w:rPr>
      </w:pPr>
      <w:r w:rsidRPr="009C6414">
        <w:rPr>
          <w:rFonts w:ascii="Arial" w:hAnsi="Arial" w:cs="Arial"/>
          <w:sz w:val="36"/>
          <w:szCs w:val="36"/>
          <w:lang w:val="en-GB"/>
        </w:rPr>
        <w:t>The Harold C. Schott Foundation</w:t>
      </w:r>
    </w:p>
    <w:p w14:paraId="4CB05EF3" w14:textId="77777777" w:rsidR="009C6414" w:rsidRPr="009C6414" w:rsidRDefault="009C6414" w:rsidP="009C6414">
      <w:pPr>
        <w:pStyle w:val="ListParagraph"/>
        <w:numPr>
          <w:ilvl w:val="0"/>
          <w:numId w:val="1"/>
        </w:numPr>
        <w:spacing w:after="360" w:line="276" w:lineRule="auto"/>
        <w:rPr>
          <w:rFonts w:ascii="Arial" w:hAnsi="Arial" w:cs="Arial"/>
          <w:sz w:val="36"/>
          <w:szCs w:val="36"/>
          <w:lang w:val="en-GB"/>
        </w:rPr>
      </w:pPr>
      <w:r w:rsidRPr="009C6414">
        <w:rPr>
          <w:rFonts w:ascii="Arial" w:hAnsi="Arial" w:cs="Arial"/>
          <w:sz w:val="36"/>
          <w:szCs w:val="36"/>
          <w:lang w:val="en-GB"/>
        </w:rPr>
        <w:t>The Spaulding Foundation</w:t>
      </w:r>
    </w:p>
    <w:p w14:paraId="478820F1" w14:textId="40492127" w:rsidR="009C6414" w:rsidRPr="00924DCB" w:rsidRDefault="009C6414" w:rsidP="00330CCB">
      <w:pPr>
        <w:pStyle w:val="ListParagraph"/>
        <w:numPr>
          <w:ilvl w:val="0"/>
          <w:numId w:val="1"/>
        </w:numPr>
        <w:spacing w:after="360" w:line="276" w:lineRule="auto"/>
        <w:rPr>
          <w:rFonts w:ascii="Arial" w:hAnsi="Arial" w:cs="Arial"/>
          <w:sz w:val="36"/>
          <w:szCs w:val="36"/>
          <w:lang w:val="en-GB"/>
        </w:rPr>
      </w:pPr>
      <w:r w:rsidRPr="009C6414">
        <w:rPr>
          <w:rFonts w:ascii="Arial" w:hAnsi="Arial" w:cs="Arial"/>
          <w:sz w:val="36"/>
          <w:szCs w:val="36"/>
          <w:lang w:val="en-GB"/>
        </w:rPr>
        <w:t>The Michael Wibold Wilger Foundation</w:t>
      </w:r>
    </w:p>
    <w:p w14:paraId="3247624E" w14:textId="77777777" w:rsidR="00924DCB" w:rsidRDefault="00924DCB" w:rsidP="00286855">
      <w:pPr>
        <w:spacing w:after="360" w:line="276" w:lineRule="auto"/>
        <w:rPr>
          <w:rFonts w:ascii="Arial" w:hAnsi="Arial" w:cs="Arial"/>
          <w:b/>
          <w:bCs/>
          <w:sz w:val="40"/>
          <w:szCs w:val="40"/>
        </w:rPr>
      </w:pPr>
      <w:r w:rsidRPr="00924DCB">
        <w:rPr>
          <w:rFonts w:ascii="Arial" w:hAnsi="Arial" w:cs="Arial"/>
          <w:b/>
          <w:bCs/>
          <w:sz w:val="40"/>
          <w:szCs w:val="40"/>
        </w:rPr>
        <w:t>Need Office Supplies?</w:t>
      </w:r>
    </w:p>
    <w:p w14:paraId="398CDE2E" w14:textId="77777777" w:rsidR="00924DCB" w:rsidRPr="00924DCB" w:rsidRDefault="00924DCB" w:rsidP="00924DCB">
      <w:pPr>
        <w:spacing w:after="360" w:line="276" w:lineRule="auto"/>
        <w:rPr>
          <w:rFonts w:ascii="Arial" w:hAnsi="Arial" w:cs="Arial"/>
          <w:sz w:val="36"/>
          <w:szCs w:val="36"/>
          <w:lang w:val="en-GB"/>
        </w:rPr>
      </w:pPr>
      <w:r w:rsidRPr="00924DCB">
        <w:rPr>
          <w:rFonts w:ascii="Arial" w:hAnsi="Arial" w:cs="Arial"/>
          <w:sz w:val="36"/>
          <w:szCs w:val="36"/>
          <w:lang w:val="en-GB"/>
        </w:rPr>
        <w:t xml:space="preserve">CABVI is working to create more service sector jobs for people who have vision loss through our office supply website called VIE-Ability.org. With 50,000+ items available, customers are pleased with our very competitive prices, delivery within 1 to 3 business days, and no minimums. For more information, please visit our website at VIE-Ability.org or call (513) 487-4515.  </w:t>
      </w:r>
    </w:p>
    <w:p w14:paraId="09FC014A" w14:textId="4395B6A6" w:rsidR="00330CCB" w:rsidRPr="00BB22A1" w:rsidRDefault="00330CCB" w:rsidP="00286855">
      <w:pPr>
        <w:spacing w:after="360" w:line="276" w:lineRule="auto"/>
        <w:rPr>
          <w:rFonts w:ascii="Arial" w:hAnsi="Arial" w:cs="Arial"/>
          <w:b/>
          <w:bCs/>
          <w:sz w:val="40"/>
          <w:szCs w:val="40"/>
        </w:rPr>
      </w:pPr>
      <w:r w:rsidRPr="00BB22A1">
        <w:rPr>
          <w:rFonts w:ascii="Arial" w:hAnsi="Arial" w:cs="Arial"/>
          <w:b/>
          <w:bCs/>
          <w:sz w:val="40"/>
          <w:szCs w:val="40"/>
        </w:rPr>
        <w:t xml:space="preserve">Thank You to Our </w:t>
      </w:r>
      <w:r w:rsidR="00C73039">
        <w:rPr>
          <w:rFonts w:ascii="Arial" w:hAnsi="Arial" w:cs="Arial"/>
          <w:b/>
          <w:bCs/>
          <w:sz w:val="40"/>
          <w:szCs w:val="40"/>
        </w:rPr>
        <w:t xml:space="preserve">2025 </w:t>
      </w:r>
      <w:r w:rsidR="00924DCB">
        <w:rPr>
          <w:rFonts w:ascii="Arial" w:hAnsi="Arial" w:cs="Arial"/>
          <w:b/>
          <w:bCs/>
          <w:sz w:val="40"/>
          <w:szCs w:val="40"/>
        </w:rPr>
        <w:t>Dining in the Dark</w:t>
      </w:r>
      <w:r w:rsidRPr="00BB22A1">
        <w:rPr>
          <w:rFonts w:ascii="Arial" w:hAnsi="Arial" w:cs="Arial"/>
          <w:b/>
          <w:bCs/>
          <w:sz w:val="40"/>
          <w:szCs w:val="40"/>
        </w:rPr>
        <w:t xml:space="preserve"> Sponsors!</w:t>
      </w:r>
    </w:p>
    <w:p w14:paraId="53EF83F8" w14:textId="77777777" w:rsidR="00330CCB" w:rsidRPr="00E96C72" w:rsidRDefault="00330CCB" w:rsidP="00330CCB">
      <w:pPr>
        <w:spacing w:after="360" w:line="276" w:lineRule="auto"/>
        <w:rPr>
          <w:rFonts w:ascii="Arial" w:hAnsi="Arial" w:cs="Arial"/>
          <w:sz w:val="36"/>
          <w:szCs w:val="36"/>
          <w:lang w:val="en-GB"/>
        </w:rPr>
      </w:pPr>
      <w:r w:rsidRPr="00E96C72">
        <w:rPr>
          <w:rFonts w:ascii="Arial" w:hAnsi="Arial" w:cs="Arial"/>
          <w:sz w:val="36"/>
          <w:szCs w:val="36"/>
          <w:lang w:val="en-GB"/>
        </w:rPr>
        <w:t>Your support helps build brighter futures for people with vision loss.</w:t>
      </w:r>
    </w:p>
    <w:p w14:paraId="0275816C" w14:textId="2050C48E" w:rsidR="00330CCB" w:rsidRPr="00E96C72" w:rsidRDefault="00330CCB" w:rsidP="00330CCB">
      <w:pPr>
        <w:spacing w:after="360" w:line="276" w:lineRule="auto"/>
        <w:rPr>
          <w:rFonts w:ascii="Arial" w:hAnsi="Arial" w:cs="Arial"/>
          <w:sz w:val="36"/>
          <w:szCs w:val="36"/>
          <w:lang w:val="en-GB"/>
        </w:rPr>
      </w:pPr>
      <w:r w:rsidRPr="00E96C72">
        <w:rPr>
          <w:rFonts w:ascii="Arial" w:hAnsi="Arial" w:cs="Arial"/>
          <w:sz w:val="36"/>
          <w:szCs w:val="36"/>
          <w:lang w:val="en-GB"/>
        </w:rPr>
        <w:t>Presenting Sponsor</w:t>
      </w:r>
    </w:p>
    <w:p w14:paraId="3E348592" w14:textId="557F69C7" w:rsidR="00330CCB" w:rsidRPr="00E96C72" w:rsidRDefault="00C73039" w:rsidP="00330CCB">
      <w:pPr>
        <w:pStyle w:val="ListParagraph"/>
        <w:numPr>
          <w:ilvl w:val="0"/>
          <w:numId w:val="2"/>
        </w:numPr>
        <w:spacing w:after="360" w:line="276" w:lineRule="auto"/>
        <w:rPr>
          <w:rFonts w:ascii="Arial" w:hAnsi="Arial" w:cs="Arial"/>
          <w:sz w:val="36"/>
          <w:szCs w:val="36"/>
          <w:lang w:val="en-GB"/>
        </w:rPr>
      </w:pPr>
      <w:r>
        <w:rPr>
          <w:rFonts w:ascii="Arial" w:hAnsi="Arial" w:cs="Arial"/>
          <w:sz w:val="36"/>
          <w:szCs w:val="36"/>
          <w:lang w:val="en-GB"/>
        </w:rPr>
        <w:t>Hard Rock Casino</w:t>
      </w:r>
    </w:p>
    <w:p w14:paraId="22472803" w14:textId="7D3809D0" w:rsidR="00330CCB" w:rsidRPr="00E96C72" w:rsidRDefault="00330CCB" w:rsidP="00330CCB">
      <w:pPr>
        <w:spacing w:after="360" w:line="276" w:lineRule="auto"/>
        <w:rPr>
          <w:rFonts w:ascii="Arial" w:hAnsi="Arial" w:cs="Arial"/>
          <w:sz w:val="36"/>
          <w:szCs w:val="36"/>
          <w:lang w:val="en-GB"/>
        </w:rPr>
      </w:pPr>
      <w:r w:rsidRPr="00E96C72">
        <w:rPr>
          <w:rFonts w:ascii="Arial" w:hAnsi="Arial" w:cs="Arial"/>
          <w:sz w:val="36"/>
          <w:szCs w:val="36"/>
          <w:lang w:val="en-GB"/>
        </w:rPr>
        <w:t>Diamond Sponsor</w:t>
      </w:r>
    </w:p>
    <w:p w14:paraId="0992AE69" w14:textId="21DD7BFB" w:rsidR="00364BDE" w:rsidRPr="00E96C72" w:rsidRDefault="00C73039" w:rsidP="00330CCB">
      <w:pPr>
        <w:pStyle w:val="ListParagraph"/>
        <w:numPr>
          <w:ilvl w:val="0"/>
          <w:numId w:val="2"/>
        </w:numPr>
        <w:spacing w:after="360" w:line="276" w:lineRule="auto"/>
        <w:rPr>
          <w:rFonts w:ascii="Arial" w:hAnsi="Arial" w:cs="Arial"/>
          <w:sz w:val="36"/>
          <w:szCs w:val="36"/>
          <w:lang w:val="en-GB"/>
        </w:rPr>
      </w:pPr>
      <w:r>
        <w:rPr>
          <w:rFonts w:ascii="Arial" w:hAnsi="Arial" w:cs="Arial"/>
          <w:sz w:val="36"/>
          <w:szCs w:val="36"/>
          <w:lang w:val="en-GB"/>
        </w:rPr>
        <w:lastRenderedPageBreak/>
        <w:t>Essendant</w:t>
      </w:r>
    </w:p>
    <w:p w14:paraId="4E2580EB" w14:textId="1ABEC733" w:rsidR="00330CCB" w:rsidRPr="00E96C72" w:rsidRDefault="00340F9F" w:rsidP="00330CCB">
      <w:pPr>
        <w:spacing w:after="360" w:line="276" w:lineRule="auto"/>
        <w:rPr>
          <w:rFonts w:ascii="Arial" w:hAnsi="Arial" w:cs="Arial"/>
          <w:sz w:val="36"/>
          <w:szCs w:val="36"/>
          <w:lang w:val="en-GB"/>
        </w:rPr>
      </w:pPr>
      <w:r>
        <w:rPr>
          <w:rFonts w:ascii="Arial" w:hAnsi="Arial" w:cs="Arial"/>
          <w:sz w:val="36"/>
          <w:szCs w:val="36"/>
          <w:lang w:val="en-GB"/>
        </w:rPr>
        <w:t>Yearlong</w:t>
      </w:r>
      <w:r w:rsidR="00330CCB" w:rsidRPr="00E96C72">
        <w:rPr>
          <w:rFonts w:ascii="Arial" w:hAnsi="Arial" w:cs="Arial"/>
          <w:sz w:val="36"/>
          <w:szCs w:val="36"/>
          <w:lang w:val="en-GB"/>
        </w:rPr>
        <w:t xml:space="preserve"> Sponsors</w:t>
      </w:r>
    </w:p>
    <w:p w14:paraId="61EF2C63" w14:textId="74670CEE" w:rsidR="00330CCB" w:rsidRDefault="00330CCB" w:rsidP="00330CCB">
      <w:pPr>
        <w:pStyle w:val="ListParagraph"/>
        <w:numPr>
          <w:ilvl w:val="0"/>
          <w:numId w:val="3"/>
        </w:numPr>
        <w:spacing w:after="360" w:line="276" w:lineRule="auto"/>
        <w:rPr>
          <w:rFonts w:ascii="Arial" w:hAnsi="Arial" w:cs="Arial"/>
          <w:sz w:val="36"/>
          <w:szCs w:val="36"/>
          <w:lang w:val="en-GB"/>
        </w:rPr>
      </w:pPr>
      <w:proofErr w:type="spellStart"/>
      <w:r w:rsidRPr="00E96C72">
        <w:rPr>
          <w:rFonts w:ascii="Arial" w:hAnsi="Arial" w:cs="Arial"/>
          <w:sz w:val="36"/>
          <w:szCs w:val="36"/>
          <w:lang w:val="en-GB"/>
        </w:rPr>
        <w:t>Brandience</w:t>
      </w:r>
      <w:proofErr w:type="spellEnd"/>
    </w:p>
    <w:p w14:paraId="223BF4DA" w14:textId="0D2518FA" w:rsidR="00330CCB" w:rsidRDefault="00330CCB" w:rsidP="00330CCB">
      <w:pPr>
        <w:pStyle w:val="ListParagraph"/>
        <w:numPr>
          <w:ilvl w:val="0"/>
          <w:numId w:val="3"/>
        </w:numPr>
        <w:spacing w:after="360" w:line="276" w:lineRule="auto"/>
        <w:rPr>
          <w:rFonts w:ascii="Arial" w:hAnsi="Arial" w:cs="Arial"/>
          <w:sz w:val="36"/>
          <w:szCs w:val="36"/>
          <w:lang w:val="en-GB"/>
        </w:rPr>
      </w:pPr>
      <w:r w:rsidRPr="00E96C72">
        <w:rPr>
          <w:rFonts w:ascii="Arial" w:hAnsi="Arial" w:cs="Arial"/>
          <w:sz w:val="36"/>
          <w:szCs w:val="36"/>
          <w:lang w:val="en-GB"/>
        </w:rPr>
        <w:t>Faith Financial Advisors</w:t>
      </w:r>
      <w:r w:rsidR="002D46EA">
        <w:rPr>
          <w:rFonts w:ascii="Arial" w:hAnsi="Arial" w:cs="Arial"/>
          <w:sz w:val="36"/>
          <w:szCs w:val="36"/>
          <w:lang w:val="en-GB"/>
        </w:rPr>
        <w:t xml:space="preserve"> Inc.</w:t>
      </w:r>
    </w:p>
    <w:p w14:paraId="77AF3EE0" w14:textId="2325D420" w:rsidR="00340F9F" w:rsidRDefault="00340F9F" w:rsidP="00330CCB">
      <w:pPr>
        <w:pStyle w:val="ListParagraph"/>
        <w:numPr>
          <w:ilvl w:val="0"/>
          <w:numId w:val="3"/>
        </w:numPr>
        <w:spacing w:after="360" w:line="276" w:lineRule="auto"/>
        <w:rPr>
          <w:rFonts w:ascii="Arial" w:hAnsi="Arial" w:cs="Arial"/>
          <w:sz w:val="36"/>
          <w:szCs w:val="36"/>
          <w:lang w:val="en-GB"/>
        </w:rPr>
      </w:pPr>
      <w:r>
        <w:rPr>
          <w:rFonts w:ascii="Arial" w:hAnsi="Arial" w:cs="Arial"/>
          <w:sz w:val="36"/>
          <w:szCs w:val="36"/>
          <w:lang w:val="en-GB"/>
        </w:rPr>
        <w:t>First Financial Bank</w:t>
      </w:r>
    </w:p>
    <w:p w14:paraId="3D0CDC24" w14:textId="66A7EB6E" w:rsidR="00340F9F" w:rsidRDefault="00340F9F" w:rsidP="00330CCB">
      <w:pPr>
        <w:pStyle w:val="ListParagraph"/>
        <w:numPr>
          <w:ilvl w:val="0"/>
          <w:numId w:val="3"/>
        </w:numPr>
        <w:spacing w:after="360" w:line="276" w:lineRule="auto"/>
        <w:rPr>
          <w:rFonts w:ascii="Arial" w:hAnsi="Arial" w:cs="Arial"/>
          <w:sz w:val="36"/>
          <w:szCs w:val="36"/>
          <w:lang w:val="en-GB"/>
        </w:rPr>
      </w:pPr>
      <w:r>
        <w:rPr>
          <w:rFonts w:ascii="Arial" w:hAnsi="Arial" w:cs="Arial"/>
          <w:sz w:val="36"/>
          <w:szCs w:val="36"/>
          <w:lang w:val="en-GB"/>
        </w:rPr>
        <w:t>Kemba Credit Union</w:t>
      </w:r>
    </w:p>
    <w:p w14:paraId="2A9E812C" w14:textId="77777777" w:rsidR="00340F9F" w:rsidRPr="00A57422" w:rsidRDefault="00340F9F" w:rsidP="00340F9F">
      <w:pPr>
        <w:pStyle w:val="ListParagraph"/>
        <w:numPr>
          <w:ilvl w:val="0"/>
          <w:numId w:val="3"/>
        </w:numPr>
        <w:spacing w:after="360" w:line="276" w:lineRule="auto"/>
        <w:rPr>
          <w:rFonts w:ascii="Arial" w:hAnsi="Arial" w:cs="Arial"/>
          <w:sz w:val="36"/>
          <w:szCs w:val="36"/>
          <w:lang w:val="en-GB"/>
        </w:rPr>
      </w:pPr>
      <w:r w:rsidRPr="00E96C72">
        <w:rPr>
          <w:rFonts w:ascii="Arial" w:hAnsi="Arial" w:cs="Arial"/>
          <w:sz w:val="36"/>
          <w:szCs w:val="36"/>
          <w:lang w:val="en-GB"/>
        </w:rPr>
        <w:t>Shurtape Technologies</w:t>
      </w:r>
    </w:p>
    <w:p w14:paraId="399F2D6D" w14:textId="171A665A" w:rsidR="00340F9F" w:rsidRDefault="00340F9F" w:rsidP="00330CCB">
      <w:pPr>
        <w:pStyle w:val="ListParagraph"/>
        <w:numPr>
          <w:ilvl w:val="0"/>
          <w:numId w:val="3"/>
        </w:numPr>
        <w:spacing w:after="360" w:line="276" w:lineRule="auto"/>
        <w:rPr>
          <w:rFonts w:ascii="Arial" w:hAnsi="Arial" w:cs="Arial"/>
          <w:sz w:val="36"/>
          <w:szCs w:val="36"/>
          <w:lang w:val="en-GB"/>
        </w:rPr>
      </w:pPr>
      <w:r>
        <w:rPr>
          <w:rFonts w:ascii="Arial" w:hAnsi="Arial" w:cs="Arial"/>
          <w:sz w:val="36"/>
          <w:szCs w:val="36"/>
          <w:lang w:val="en-GB"/>
        </w:rPr>
        <w:t>Taft Law</w:t>
      </w:r>
    </w:p>
    <w:p w14:paraId="11829260" w14:textId="4BE855E0" w:rsidR="00340F9F" w:rsidRDefault="00340F9F" w:rsidP="00330CCB">
      <w:pPr>
        <w:pStyle w:val="ListParagraph"/>
        <w:numPr>
          <w:ilvl w:val="0"/>
          <w:numId w:val="3"/>
        </w:numPr>
        <w:spacing w:after="360" w:line="276" w:lineRule="auto"/>
        <w:rPr>
          <w:rFonts w:ascii="Arial" w:hAnsi="Arial" w:cs="Arial"/>
          <w:sz w:val="36"/>
          <w:szCs w:val="36"/>
          <w:lang w:val="en-GB"/>
        </w:rPr>
      </w:pPr>
      <w:r>
        <w:rPr>
          <w:rFonts w:ascii="Arial" w:hAnsi="Arial" w:cs="Arial"/>
          <w:sz w:val="36"/>
          <w:szCs w:val="36"/>
          <w:lang w:val="en-GB"/>
        </w:rPr>
        <w:t>Vorys</w:t>
      </w:r>
    </w:p>
    <w:p w14:paraId="1C3C6178" w14:textId="55E85D92" w:rsidR="00A11F64" w:rsidRPr="00E96C72" w:rsidRDefault="00A11F64" w:rsidP="00A11F64">
      <w:pPr>
        <w:spacing w:after="360" w:line="276" w:lineRule="auto"/>
        <w:rPr>
          <w:rFonts w:ascii="Arial" w:hAnsi="Arial" w:cs="Arial"/>
          <w:sz w:val="36"/>
          <w:szCs w:val="36"/>
          <w:lang w:val="en-GB"/>
        </w:rPr>
      </w:pPr>
      <w:r>
        <w:rPr>
          <w:rFonts w:ascii="Arial" w:hAnsi="Arial" w:cs="Arial"/>
          <w:sz w:val="36"/>
          <w:szCs w:val="36"/>
          <w:lang w:val="en-GB"/>
        </w:rPr>
        <w:t>Platinum</w:t>
      </w:r>
      <w:r w:rsidRPr="00E96C72">
        <w:rPr>
          <w:rFonts w:ascii="Arial" w:hAnsi="Arial" w:cs="Arial"/>
          <w:sz w:val="36"/>
          <w:szCs w:val="36"/>
          <w:lang w:val="en-GB"/>
        </w:rPr>
        <w:t xml:space="preserve"> Sponsors</w:t>
      </w:r>
    </w:p>
    <w:p w14:paraId="5373F177" w14:textId="5B1A6E8D" w:rsidR="00A11F64" w:rsidRDefault="00A11F64" w:rsidP="00A11F64">
      <w:pPr>
        <w:pStyle w:val="ListParagraph"/>
        <w:numPr>
          <w:ilvl w:val="0"/>
          <w:numId w:val="3"/>
        </w:numPr>
        <w:spacing w:after="360" w:line="276" w:lineRule="auto"/>
        <w:rPr>
          <w:rFonts w:ascii="Arial" w:hAnsi="Arial" w:cs="Arial"/>
          <w:sz w:val="36"/>
          <w:szCs w:val="36"/>
          <w:lang w:val="en-GB"/>
        </w:rPr>
      </w:pPr>
      <w:r>
        <w:rPr>
          <w:rFonts w:ascii="Arial" w:hAnsi="Arial" w:cs="Arial"/>
          <w:sz w:val="36"/>
          <w:szCs w:val="36"/>
          <w:lang w:val="en-GB"/>
        </w:rPr>
        <w:t>CEI</w:t>
      </w:r>
    </w:p>
    <w:p w14:paraId="1AD94518" w14:textId="2AB88F02" w:rsidR="00A11F64" w:rsidRDefault="00BA0C1F" w:rsidP="00330CCB">
      <w:pPr>
        <w:pStyle w:val="ListParagraph"/>
        <w:numPr>
          <w:ilvl w:val="0"/>
          <w:numId w:val="3"/>
        </w:numPr>
        <w:spacing w:after="360" w:line="276" w:lineRule="auto"/>
        <w:rPr>
          <w:rFonts w:ascii="Arial" w:hAnsi="Arial" w:cs="Arial"/>
          <w:sz w:val="36"/>
          <w:szCs w:val="36"/>
          <w:lang w:val="en-GB"/>
        </w:rPr>
      </w:pPr>
      <w:r>
        <w:rPr>
          <w:rFonts w:ascii="Arial" w:hAnsi="Arial" w:cs="Arial"/>
          <w:sz w:val="36"/>
          <w:szCs w:val="36"/>
          <w:lang w:val="en-GB"/>
        </w:rPr>
        <w:t>Encore Technologies</w:t>
      </w:r>
    </w:p>
    <w:p w14:paraId="5AFB1B8B" w14:textId="061736AA" w:rsidR="00BA0C1F" w:rsidRDefault="00BA0C1F" w:rsidP="00330CCB">
      <w:pPr>
        <w:pStyle w:val="ListParagraph"/>
        <w:numPr>
          <w:ilvl w:val="0"/>
          <w:numId w:val="3"/>
        </w:numPr>
        <w:spacing w:after="360" w:line="276" w:lineRule="auto"/>
        <w:rPr>
          <w:rFonts w:ascii="Arial" w:hAnsi="Arial" w:cs="Arial"/>
          <w:sz w:val="36"/>
          <w:szCs w:val="36"/>
          <w:lang w:val="en-GB"/>
        </w:rPr>
      </w:pPr>
      <w:r>
        <w:rPr>
          <w:rFonts w:ascii="Arial" w:hAnsi="Arial" w:cs="Arial"/>
          <w:sz w:val="36"/>
          <w:szCs w:val="36"/>
          <w:lang w:val="en-GB"/>
        </w:rPr>
        <w:t>Fifth Third</w:t>
      </w:r>
    </w:p>
    <w:p w14:paraId="58438843" w14:textId="50DF8DA5" w:rsidR="00BA0C1F" w:rsidRDefault="00BA0C1F" w:rsidP="00330CCB">
      <w:pPr>
        <w:pStyle w:val="ListParagraph"/>
        <w:numPr>
          <w:ilvl w:val="0"/>
          <w:numId w:val="3"/>
        </w:numPr>
        <w:spacing w:after="360" w:line="276" w:lineRule="auto"/>
        <w:rPr>
          <w:rFonts w:ascii="Arial" w:hAnsi="Arial" w:cs="Arial"/>
          <w:sz w:val="36"/>
          <w:szCs w:val="36"/>
          <w:lang w:val="en-GB"/>
        </w:rPr>
      </w:pPr>
      <w:r>
        <w:rPr>
          <w:rFonts w:ascii="Arial" w:hAnsi="Arial" w:cs="Arial"/>
          <w:sz w:val="36"/>
          <w:szCs w:val="36"/>
          <w:lang w:val="en-GB"/>
        </w:rPr>
        <w:t>Olberding</w:t>
      </w:r>
    </w:p>
    <w:p w14:paraId="4D18FA19" w14:textId="40D8AE2D" w:rsidR="00BA0C1F" w:rsidRDefault="00BA0C1F" w:rsidP="00330CCB">
      <w:pPr>
        <w:pStyle w:val="ListParagraph"/>
        <w:numPr>
          <w:ilvl w:val="0"/>
          <w:numId w:val="3"/>
        </w:numPr>
        <w:spacing w:after="360" w:line="276" w:lineRule="auto"/>
        <w:rPr>
          <w:rFonts w:ascii="Arial" w:hAnsi="Arial" w:cs="Arial"/>
          <w:sz w:val="36"/>
          <w:szCs w:val="36"/>
          <w:lang w:val="en-GB"/>
        </w:rPr>
      </w:pPr>
      <w:r>
        <w:rPr>
          <w:rFonts w:ascii="Arial" w:hAnsi="Arial" w:cs="Arial"/>
          <w:sz w:val="36"/>
          <w:szCs w:val="36"/>
          <w:lang w:val="en-GB"/>
        </w:rPr>
        <w:t>P&amp;G</w:t>
      </w:r>
    </w:p>
    <w:p w14:paraId="0E0B3C9B" w14:textId="74F93CEB" w:rsidR="00BA0C1F" w:rsidRPr="00E96C72" w:rsidRDefault="00BA0C1F" w:rsidP="00330CCB">
      <w:pPr>
        <w:pStyle w:val="ListParagraph"/>
        <w:numPr>
          <w:ilvl w:val="0"/>
          <w:numId w:val="3"/>
        </w:numPr>
        <w:spacing w:after="360" w:line="276" w:lineRule="auto"/>
        <w:rPr>
          <w:rFonts w:ascii="Arial" w:hAnsi="Arial" w:cs="Arial"/>
          <w:sz w:val="36"/>
          <w:szCs w:val="36"/>
          <w:lang w:val="en-GB"/>
        </w:rPr>
      </w:pPr>
      <w:r>
        <w:rPr>
          <w:rFonts w:ascii="Arial" w:hAnsi="Arial" w:cs="Arial"/>
          <w:sz w:val="36"/>
          <w:szCs w:val="36"/>
          <w:lang w:val="en-GB"/>
        </w:rPr>
        <w:t>RSM</w:t>
      </w:r>
    </w:p>
    <w:p w14:paraId="14BBDBBB" w14:textId="6A93BDB2" w:rsidR="00330CCB" w:rsidRPr="00E96C72" w:rsidRDefault="00D41AB8" w:rsidP="00330CCB">
      <w:pPr>
        <w:spacing w:after="360" w:line="276" w:lineRule="auto"/>
        <w:rPr>
          <w:rFonts w:ascii="Arial" w:hAnsi="Arial" w:cs="Arial"/>
          <w:sz w:val="36"/>
          <w:szCs w:val="36"/>
          <w:lang w:val="en-GB"/>
        </w:rPr>
      </w:pPr>
      <w:r>
        <w:rPr>
          <w:rFonts w:ascii="Arial" w:hAnsi="Arial" w:cs="Arial"/>
          <w:sz w:val="36"/>
          <w:szCs w:val="36"/>
          <w:lang w:val="en-GB"/>
        </w:rPr>
        <w:t>Gold</w:t>
      </w:r>
      <w:r w:rsidR="00FE06F9" w:rsidRPr="00E96C72">
        <w:rPr>
          <w:rFonts w:ascii="Arial" w:hAnsi="Arial" w:cs="Arial"/>
          <w:sz w:val="36"/>
          <w:szCs w:val="36"/>
          <w:lang w:val="en-GB"/>
        </w:rPr>
        <w:t xml:space="preserve"> Sponsors</w:t>
      </w:r>
    </w:p>
    <w:p w14:paraId="0443B33D" w14:textId="44AA76C7" w:rsidR="006E5A20" w:rsidRDefault="00340F9F" w:rsidP="006E5A20">
      <w:pPr>
        <w:pStyle w:val="ListParagraph"/>
        <w:numPr>
          <w:ilvl w:val="0"/>
          <w:numId w:val="5"/>
        </w:numPr>
        <w:spacing w:after="360" w:line="276" w:lineRule="auto"/>
        <w:rPr>
          <w:rFonts w:ascii="Arial" w:hAnsi="Arial" w:cs="Arial"/>
          <w:sz w:val="36"/>
          <w:szCs w:val="36"/>
          <w:lang w:val="en-GB"/>
        </w:rPr>
      </w:pPr>
      <w:r>
        <w:rPr>
          <w:rFonts w:ascii="Arial" w:hAnsi="Arial" w:cs="Arial"/>
          <w:sz w:val="36"/>
          <w:szCs w:val="36"/>
          <w:lang w:val="en-GB"/>
        </w:rPr>
        <w:t>3M</w:t>
      </w:r>
    </w:p>
    <w:p w14:paraId="1E1A347D" w14:textId="0955E328" w:rsidR="00340F9F" w:rsidRDefault="00340F9F" w:rsidP="006E5A20">
      <w:pPr>
        <w:pStyle w:val="ListParagraph"/>
        <w:numPr>
          <w:ilvl w:val="0"/>
          <w:numId w:val="5"/>
        </w:numPr>
        <w:spacing w:after="360" w:line="276" w:lineRule="auto"/>
        <w:rPr>
          <w:rFonts w:ascii="Arial" w:hAnsi="Arial" w:cs="Arial"/>
          <w:sz w:val="36"/>
          <w:szCs w:val="36"/>
          <w:lang w:val="en-GB"/>
        </w:rPr>
      </w:pPr>
      <w:r>
        <w:rPr>
          <w:rFonts w:ascii="Arial" w:hAnsi="Arial" w:cs="Arial"/>
          <w:sz w:val="36"/>
          <w:szCs w:val="36"/>
          <w:lang w:val="en-GB"/>
        </w:rPr>
        <w:t>ABH Manufacturing</w:t>
      </w:r>
    </w:p>
    <w:p w14:paraId="5424228C" w14:textId="3EE33056" w:rsidR="00340F9F" w:rsidRDefault="00340F9F" w:rsidP="006E5A20">
      <w:pPr>
        <w:pStyle w:val="ListParagraph"/>
        <w:numPr>
          <w:ilvl w:val="0"/>
          <w:numId w:val="5"/>
        </w:numPr>
        <w:spacing w:after="360" w:line="276" w:lineRule="auto"/>
        <w:rPr>
          <w:rFonts w:ascii="Arial" w:hAnsi="Arial" w:cs="Arial"/>
          <w:sz w:val="36"/>
          <w:szCs w:val="36"/>
          <w:lang w:val="en-GB"/>
        </w:rPr>
      </w:pPr>
      <w:r>
        <w:rPr>
          <w:rFonts w:ascii="Arial" w:hAnsi="Arial" w:cs="Arial"/>
          <w:sz w:val="36"/>
          <w:szCs w:val="36"/>
          <w:lang w:val="en-GB"/>
        </w:rPr>
        <w:t>Concentric Wealth Management</w:t>
      </w:r>
    </w:p>
    <w:p w14:paraId="65630D14" w14:textId="30BEBE6E" w:rsidR="00A061FB" w:rsidRDefault="00A061FB" w:rsidP="006E5A20">
      <w:pPr>
        <w:pStyle w:val="ListParagraph"/>
        <w:numPr>
          <w:ilvl w:val="0"/>
          <w:numId w:val="5"/>
        </w:numPr>
        <w:spacing w:after="360" w:line="276" w:lineRule="auto"/>
        <w:rPr>
          <w:rFonts w:ascii="Arial" w:hAnsi="Arial" w:cs="Arial"/>
          <w:sz w:val="36"/>
          <w:szCs w:val="36"/>
          <w:lang w:val="en-GB"/>
        </w:rPr>
      </w:pPr>
      <w:r>
        <w:rPr>
          <w:rFonts w:ascii="Arial" w:hAnsi="Arial" w:cs="Arial"/>
          <w:sz w:val="36"/>
          <w:szCs w:val="36"/>
          <w:lang w:val="en-GB"/>
        </w:rPr>
        <w:t>Cypress</w:t>
      </w:r>
    </w:p>
    <w:p w14:paraId="254D4941" w14:textId="3AAE53CB" w:rsidR="00A061FB" w:rsidRDefault="00A061FB" w:rsidP="006E5A20">
      <w:pPr>
        <w:pStyle w:val="ListParagraph"/>
        <w:numPr>
          <w:ilvl w:val="0"/>
          <w:numId w:val="5"/>
        </w:numPr>
        <w:spacing w:after="360" w:line="276" w:lineRule="auto"/>
        <w:rPr>
          <w:rFonts w:ascii="Arial" w:hAnsi="Arial" w:cs="Arial"/>
          <w:sz w:val="36"/>
          <w:szCs w:val="36"/>
          <w:lang w:val="en-GB"/>
        </w:rPr>
      </w:pPr>
      <w:r>
        <w:rPr>
          <w:rFonts w:ascii="Arial" w:hAnsi="Arial" w:cs="Arial"/>
          <w:sz w:val="36"/>
          <w:szCs w:val="36"/>
          <w:lang w:val="en-GB"/>
        </w:rPr>
        <w:lastRenderedPageBreak/>
        <w:t>Deaconess Associations Inc.</w:t>
      </w:r>
    </w:p>
    <w:p w14:paraId="19060AC1" w14:textId="3B66F43F" w:rsidR="00A061FB" w:rsidRDefault="00A061FB" w:rsidP="006E5A20">
      <w:pPr>
        <w:pStyle w:val="ListParagraph"/>
        <w:numPr>
          <w:ilvl w:val="0"/>
          <w:numId w:val="5"/>
        </w:numPr>
        <w:spacing w:after="360" w:line="276" w:lineRule="auto"/>
        <w:rPr>
          <w:rFonts w:ascii="Arial" w:hAnsi="Arial" w:cs="Arial"/>
          <w:sz w:val="36"/>
          <w:szCs w:val="36"/>
          <w:lang w:val="en-GB"/>
        </w:rPr>
      </w:pPr>
      <w:proofErr w:type="spellStart"/>
      <w:r>
        <w:rPr>
          <w:rFonts w:ascii="Arial" w:hAnsi="Arial" w:cs="Arial"/>
          <w:sz w:val="36"/>
          <w:szCs w:val="36"/>
          <w:lang w:val="en-GB"/>
        </w:rPr>
        <w:t>Gebesa</w:t>
      </w:r>
      <w:proofErr w:type="spellEnd"/>
    </w:p>
    <w:p w14:paraId="742B7C3F" w14:textId="084A2076" w:rsidR="00A061FB" w:rsidRDefault="00A061FB" w:rsidP="006E5A20">
      <w:pPr>
        <w:pStyle w:val="ListParagraph"/>
        <w:numPr>
          <w:ilvl w:val="0"/>
          <w:numId w:val="5"/>
        </w:numPr>
        <w:spacing w:after="360" w:line="276" w:lineRule="auto"/>
        <w:rPr>
          <w:rFonts w:ascii="Arial" w:hAnsi="Arial" w:cs="Arial"/>
          <w:sz w:val="36"/>
          <w:szCs w:val="36"/>
          <w:lang w:val="en-GB"/>
        </w:rPr>
      </w:pPr>
      <w:r>
        <w:rPr>
          <w:rFonts w:ascii="Arial" w:hAnsi="Arial" w:cs="Arial"/>
          <w:sz w:val="36"/>
          <w:szCs w:val="36"/>
          <w:lang w:val="en-GB"/>
        </w:rPr>
        <w:t>Horan Wealth</w:t>
      </w:r>
    </w:p>
    <w:p w14:paraId="14AACE53" w14:textId="500069E8" w:rsidR="00A061FB" w:rsidRDefault="00A061FB" w:rsidP="006E5A20">
      <w:pPr>
        <w:pStyle w:val="ListParagraph"/>
        <w:numPr>
          <w:ilvl w:val="0"/>
          <w:numId w:val="5"/>
        </w:numPr>
        <w:spacing w:after="360" w:line="276" w:lineRule="auto"/>
        <w:rPr>
          <w:rFonts w:ascii="Arial" w:hAnsi="Arial" w:cs="Arial"/>
          <w:sz w:val="36"/>
          <w:szCs w:val="36"/>
          <w:lang w:val="en-GB"/>
        </w:rPr>
      </w:pPr>
      <w:r>
        <w:rPr>
          <w:rFonts w:ascii="Arial" w:hAnsi="Arial" w:cs="Arial"/>
          <w:sz w:val="36"/>
          <w:szCs w:val="36"/>
          <w:lang w:val="en-GB"/>
        </w:rPr>
        <w:t>Kroger</w:t>
      </w:r>
    </w:p>
    <w:p w14:paraId="02BD4186" w14:textId="74B6519B" w:rsidR="00A061FB" w:rsidRDefault="00A061FB" w:rsidP="006E5A20">
      <w:pPr>
        <w:pStyle w:val="ListParagraph"/>
        <w:numPr>
          <w:ilvl w:val="0"/>
          <w:numId w:val="5"/>
        </w:numPr>
        <w:spacing w:after="360" w:line="276" w:lineRule="auto"/>
        <w:rPr>
          <w:rFonts w:ascii="Arial" w:hAnsi="Arial" w:cs="Arial"/>
          <w:sz w:val="36"/>
          <w:szCs w:val="36"/>
          <w:lang w:val="en-GB"/>
        </w:rPr>
      </w:pPr>
      <w:r>
        <w:rPr>
          <w:rFonts w:ascii="Arial" w:hAnsi="Arial" w:cs="Arial"/>
          <w:sz w:val="36"/>
          <w:szCs w:val="36"/>
          <w:lang w:val="en-GB"/>
        </w:rPr>
        <w:t>Metro</w:t>
      </w:r>
    </w:p>
    <w:p w14:paraId="03B87FB0" w14:textId="4B6B55E7" w:rsidR="00A061FB" w:rsidRDefault="00A061FB" w:rsidP="006E5A20">
      <w:pPr>
        <w:pStyle w:val="ListParagraph"/>
        <w:numPr>
          <w:ilvl w:val="0"/>
          <w:numId w:val="5"/>
        </w:numPr>
        <w:spacing w:after="360" w:line="276" w:lineRule="auto"/>
        <w:rPr>
          <w:rFonts w:ascii="Arial" w:hAnsi="Arial" w:cs="Arial"/>
          <w:sz w:val="36"/>
          <w:szCs w:val="36"/>
          <w:lang w:val="en-GB"/>
        </w:rPr>
      </w:pPr>
      <w:r>
        <w:rPr>
          <w:rFonts w:ascii="Arial" w:hAnsi="Arial" w:cs="Arial"/>
          <w:sz w:val="36"/>
          <w:szCs w:val="36"/>
          <w:lang w:val="en-GB"/>
        </w:rPr>
        <w:t>Millennium</w:t>
      </w:r>
      <w:r w:rsidR="002F3592">
        <w:rPr>
          <w:rFonts w:ascii="Arial" w:hAnsi="Arial" w:cs="Arial"/>
          <w:sz w:val="36"/>
          <w:szCs w:val="36"/>
          <w:lang w:val="en-GB"/>
        </w:rPr>
        <w:t xml:space="preserve"> Business Systems</w:t>
      </w:r>
    </w:p>
    <w:p w14:paraId="663E65FA" w14:textId="3F987F69" w:rsidR="002F3592" w:rsidRDefault="002F3592" w:rsidP="006E5A20">
      <w:pPr>
        <w:pStyle w:val="ListParagraph"/>
        <w:numPr>
          <w:ilvl w:val="0"/>
          <w:numId w:val="5"/>
        </w:numPr>
        <w:spacing w:after="360" w:line="276" w:lineRule="auto"/>
        <w:rPr>
          <w:rFonts w:ascii="Arial" w:hAnsi="Arial" w:cs="Arial"/>
          <w:sz w:val="36"/>
          <w:szCs w:val="36"/>
          <w:lang w:val="en-GB"/>
        </w:rPr>
      </w:pPr>
      <w:r>
        <w:rPr>
          <w:rFonts w:ascii="Arial" w:hAnsi="Arial" w:cs="Arial"/>
          <w:sz w:val="36"/>
          <w:szCs w:val="36"/>
          <w:lang w:val="en-GB"/>
        </w:rPr>
        <w:t>Oswald</w:t>
      </w:r>
    </w:p>
    <w:p w14:paraId="78B2C765" w14:textId="7A4053DA" w:rsidR="002F3592" w:rsidRDefault="002F3592" w:rsidP="006E5A20">
      <w:pPr>
        <w:pStyle w:val="ListParagraph"/>
        <w:numPr>
          <w:ilvl w:val="0"/>
          <w:numId w:val="5"/>
        </w:numPr>
        <w:spacing w:after="360" w:line="276" w:lineRule="auto"/>
        <w:rPr>
          <w:rFonts w:ascii="Arial" w:hAnsi="Arial" w:cs="Arial"/>
          <w:sz w:val="36"/>
          <w:szCs w:val="36"/>
          <w:lang w:val="en-GB"/>
        </w:rPr>
      </w:pPr>
      <w:r>
        <w:rPr>
          <w:rFonts w:ascii="Arial" w:hAnsi="Arial" w:cs="Arial"/>
          <w:sz w:val="36"/>
          <w:szCs w:val="36"/>
          <w:lang w:val="en-GB"/>
        </w:rPr>
        <w:t>PNC</w:t>
      </w:r>
    </w:p>
    <w:p w14:paraId="259EAA41" w14:textId="41CD0D62" w:rsidR="002F3592" w:rsidRDefault="002F3592" w:rsidP="006E5A20">
      <w:pPr>
        <w:pStyle w:val="ListParagraph"/>
        <w:numPr>
          <w:ilvl w:val="0"/>
          <w:numId w:val="5"/>
        </w:numPr>
        <w:spacing w:after="360" w:line="276" w:lineRule="auto"/>
        <w:rPr>
          <w:rFonts w:ascii="Arial" w:hAnsi="Arial" w:cs="Arial"/>
          <w:sz w:val="36"/>
          <w:szCs w:val="36"/>
          <w:lang w:val="en-GB"/>
        </w:rPr>
      </w:pPr>
      <w:r>
        <w:rPr>
          <w:rFonts w:ascii="Arial" w:hAnsi="Arial" w:cs="Arial"/>
          <w:sz w:val="36"/>
          <w:szCs w:val="36"/>
          <w:lang w:val="en-GB"/>
        </w:rPr>
        <w:t>PDQ</w:t>
      </w:r>
    </w:p>
    <w:p w14:paraId="70331369" w14:textId="59892407" w:rsidR="002F3592" w:rsidRPr="00E96C72" w:rsidRDefault="002F3592" w:rsidP="002F3592">
      <w:pPr>
        <w:spacing w:after="360" w:line="276" w:lineRule="auto"/>
        <w:rPr>
          <w:rFonts w:ascii="Arial" w:hAnsi="Arial" w:cs="Arial"/>
          <w:sz w:val="36"/>
          <w:szCs w:val="36"/>
          <w:lang w:val="en-GB"/>
        </w:rPr>
      </w:pPr>
      <w:r>
        <w:rPr>
          <w:rFonts w:ascii="Arial" w:hAnsi="Arial" w:cs="Arial"/>
          <w:sz w:val="36"/>
          <w:szCs w:val="36"/>
          <w:lang w:val="en-GB"/>
        </w:rPr>
        <w:t>Gift</w:t>
      </w:r>
      <w:r w:rsidRPr="00E96C72">
        <w:rPr>
          <w:rFonts w:ascii="Arial" w:hAnsi="Arial" w:cs="Arial"/>
          <w:sz w:val="36"/>
          <w:szCs w:val="36"/>
          <w:lang w:val="en-GB"/>
        </w:rPr>
        <w:t xml:space="preserve"> Sponsor</w:t>
      </w:r>
    </w:p>
    <w:p w14:paraId="727CA884" w14:textId="41C86A66" w:rsidR="002F3592" w:rsidRDefault="002F3592" w:rsidP="002F3592">
      <w:pPr>
        <w:pStyle w:val="ListParagraph"/>
        <w:numPr>
          <w:ilvl w:val="0"/>
          <w:numId w:val="5"/>
        </w:numPr>
        <w:spacing w:after="360" w:line="276" w:lineRule="auto"/>
        <w:rPr>
          <w:rFonts w:ascii="Arial" w:hAnsi="Arial" w:cs="Arial"/>
          <w:sz w:val="36"/>
          <w:szCs w:val="36"/>
          <w:lang w:val="en-GB"/>
        </w:rPr>
      </w:pPr>
      <w:r>
        <w:rPr>
          <w:rFonts w:ascii="Arial" w:hAnsi="Arial" w:cs="Arial"/>
          <w:sz w:val="36"/>
          <w:szCs w:val="36"/>
          <w:lang w:val="en-GB"/>
        </w:rPr>
        <w:t>Galerie</w:t>
      </w:r>
      <w:r w:rsidR="0035689A">
        <w:rPr>
          <w:rFonts w:ascii="Arial" w:hAnsi="Arial" w:cs="Arial"/>
          <w:sz w:val="36"/>
          <w:szCs w:val="36"/>
          <w:lang w:val="en-GB"/>
        </w:rPr>
        <w:t xml:space="preserve"> Candy &amp; Gifts</w:t>
      </w:r>
    </w:p>
    <w:p w14:paraId="587ED646" w14:textId="74D01055" w:rsidR="002F3592" w:rsidRPr="00E96C72" w:rsidRDefault="002F3592" w:rsidP="002F3592">
      <w:pPr>
        <w:spacing w:after="360" w:line="276" w:lineRule="auto"/>
        <w:rPr>
          <w:rFonts w:ascii="Arial" w:hAnsi="Arial" w:cs="Arial"/>
          <w:sz w:val="36"/>
          <w:szCs w:val="36"/>
          <w:lang w:val="en-GB"/>
        </w:rPr>
      </w:pPr>
      <w:r>
        <w:rPr>
          <w:rFonts w:ascii="Arial" w:hAnsi="Arial" w:cs="Arial"/>
          <w:sz w:val="36"/>
          <w:szCs w:val="36"/>
          <w:lang w:val="en-GB"/>
        </w:rPr>
        <w:t>Printing</w:t>
      </w:r>
      <w:r w:rsidRPr="00E96C72">
        <w:rPr>
          <w:rFonts w:ascii="Arial" w:hAnsi="Arial" w:cs="Arial"/>
          <w:sz w:val="36"/>
          <w:szCs w:val="36"/>
          <w:lang w:val="en-GB"/>
        </w:rPr>
        <w:t xml:space="preserve"> Sponsors</w:t>
      </w:r>
    </w:p>
    <w:p w14:paraId="14EF22C2" w14:textId="5D99203B" w:rsidR="002F3592" w:rsidRDefault="0028615B" w:rsidP="002F3592">
      <w:pPr>
        <w:pStyle w:val="ListParagraph"/>
        <w:numPr>
          <w:ilvl w:val="0"/>
          <w:numId w:val="5"/>
        </w:numPr>
        <w:spacing w:after="360" w:line="276" w:lineRule="auto"/>
        <w:rPr>
          <w:rFonts w:ascii="Arial" w:hAnsi="Arial" w:cs="Arial"/>
          <w:sz w:val="36"/>
          <w:szCs w:val="36"/>
          <w:lang w:val="en-GB"/>
        </w:rPr>
      </w:pPr>
      <w:r>
        <w:rPr>
          <w:rFonts w:ascii="Arial" w:hAnsi="Arial" w:cs="Arial"/>
          <w:sz w:val="36"/>
          <w:szCs w:val="36"/>
          <w:lang w:val="en-GB"/>
        </w:rPr>
        <w:t>Krieg Offset</w:t>
      </w:r>
    </w:p>
    <w:p w14:paraId="33A586D9" w14:textId="77777777" w:rsidR="002F3592" w:rsidRPr="00E4425A" w:rsidRDefault="002F3592" w:rsidP="0028615B">
      <w:pPr>
        <w:pStyle w:val="ListParagraph"/>
        <w:spacing w:after="360" w:line="276" w:lineRule="auto"/>
        <w:rPr>
          <w:rFonts w:ascii="Arial" w:hAnsi="Arial" w:cs="Arial"/>
          <w:sz w:val="36"/>
          <w:szCs w:val="36"/>
          <w:lang w:val="en-GB"/>
        </w:rPr>
      </w:pPr>
    </w:p>
    <w:p w14:paraId="01B5DB47" w14:textId="0BE0908A" w:rsidR="00D665E8" w:rsidRPr="00F13845" w:rsidRDefault="00367C55" w:rsidP="00367C55">
      <w:pPr>
        <w:spacing w:after="360" w:line="276" w:lineRule="auto"/>
        <w:rPr>
          <w:rFonts w:ascii="Arial" w:hAnsi="Arial" w:cs="Arial"/>
          <w:b/>
          <w:bCs/>
          <w:sz w:val="40"/>
          <w:szCs w:val="40"/>
        </w:rPr>
      </w:pPr>
      <w:r w:rsidRPr="00CF7105">
        <w:rPr>
          <w:rFonts w:ascii="Arial" w:hAnsi="Arial" w:cs="Arial"/>
          <w:b/>
          <w:bCs/>
          <w:sz w:val="40"/>
          <w:szCs w:val="40"/>
        </w:rPr>
        <w:t xml:space="preserve">Cincinnati Association for the Blind &amp; Visually Impaired </w:t>
      </w:r>
    </w:p>
    <w:p w14:paraId="68693DCB" w14:textId="77777777" w:rsidR="00367C55" w:rsidRPr="00367C55" w:rsidRDefault="00367C55" w:rsidP="00367C55">
      <w:pPr>
        <w:spacing w:after="360" w:line="276" w:lineRule="auto"/>
        <w:rPr>
          <w:rFonts w:ascii="Arial" w:hAnsi="Arial" w:cs="Arial"/>
          <w:sz w:val="36"/>
          <w:szCs w:val="36"/>
        </w:rPr>
      </w:pPr>
      <w:r w:rsidRPr="00367C55">
        <w:rPr>
          <w:rFonts w:ascii="Arial" w:hAnsi="Arial" w:cs="Arial"/>
          <w:b/>
          <w:bCs/>
          <w:sz w:val="36"/>
          <w:szCs w:val="36"/>
        </w:rPr>
        <w:t xml:space="preserve">2045 Gilbert Avenue Cincinnati, OH 45202 </w:t>
      </w:r>
    </w:p>
    <w:p w14:paraId="287478ED" w14:textId="77777777" w:rsidR="00367C55" w:rsidRPr="00367C55" w:rsidRDefault="00367C55" w:rsidP="00367C55">
      <w:pPr>
        <w:spacing w:after="360" w:line="276" w:lineRule="auto"/>
        <w:rPr>
          <w:rFonts w:ascii="Arial" w:hAnsi="Arial" w:cs="Arial"/>
          <w:sz w:val="36"/>
          <w:szCs w:val="36"/>
        </w:rPr>
      </w:pPr>
      <w:r w:rsidRPr="00367C55">
        <w:rPr>
          <w:rFonts w:ascii="Arial" w:hAnsi="Arial" w:cs="Arial"/>
          <w:b/>
          <w:bCs/>
          <w:sz w:val="36"/>
          <w:szCs w:val="36"/>
        </w:rPr>
        <w:t xml:space="preserve">513-221-8558 </w:t>
      </w:r>
    </w:p>
    <w:p w14:paraId="174FF052" w14:textId="77777777" w:rsidR="00367C55" w:rsidRPr="00367C55" w:rsidRDefault="00367C55" w:rsidP="00367C55">
      <w:pPr>
        <w:spacing w:after="360" w:line="276" w:lineRule="auto"/>
        <w:rPr>
          <w:rFonts w:ascii="Arial" w:hAnsi="Arial" w:cs="Arial"/>
          <w:sz w:val="36"/>
          <w:szCs w:val="36"/>
        </w:rPr>
      </w:pPr>
      <w:r w:rsidRPr="00367C55">
        <w:rPr>
          <w:rFonts w:ascii="Arial" w:hAnsi="Arial" w:cs="Arial"/>
          <w:b/>
          <w:bCs/>
          <w:sz w:val="36"/>
          <w:szCs w:val="36"/>
        </w:rPr>
        <w:t xml:space="preserve">cincyblind.org </w:t>
      </w:r>
    </w:p>
    <w:p w14:paraId="250676E1" w14:textId="70C3338E" w:rsidR="006E5A20" w:rsidRDefault="00367C55" w:rsidP="00367C55">
      <w:pPr>
        <w:spacing w:after="360" w:line="276" w:lineRule="auto"/>
        <w:rPr>
          <w:rFonts w:ascii="Arial" w:hAnsi="Arial" w:cs="Arial"/>
          <w:sz w:val="36"/>
          <w:szCs w:val="36"/>
        </w:rPr>
      </w:pPr>
      <w:r w:rsidRPr="00367C55">
        <w:rPr>
          <w:rFonts w:ascii="Arial" w:hAnsi="Arial" w:cs="Arial"/>
          <w:sz w:val="36"/>
          <w:szCs w:val="36"/>
        </w:rPr>
        <w:lastRenderedPageBreak/>
        <w:t>CABVI is an Affirmative Action Employer and an Equal Opportunity Employer and Service Provider.</w:t>
      </w:r>
    </w:p>
    <w:p w14:paraId="4F9B45CD" w14:textId="357DF454" w:rsidR="004D2BB1" w:rsidRDefault="004D2BB1" w:rsidP="00367C55">
      <w:pPr>
        <w:spacing w:after="360" w:line="276" w:lineRule="auto"/>
        <w:rPr>
          <w:rFonts w:ascii="Arial" w:hAnsi="Arial" w:cs="Arial"/>
          <w:sz w:val="36"/>
          <w:szCs w:val="36"/>
        </w:rPr>
      </w:pPr>
      <w:r>
        <w:rPr>
          <w:rFonts w:ascii="Arial" w:hAnsi="Arial" w:cs="Arial"/>
          <w:sz w:val="36"/>
          <w:szCs w:val="36"/>
        </w:rPr>
        <w:t>We have partnerships with the following:</w:t>
      </w:r>
    </w:p>
    <w:p w14:paraId="632EF3F9" w14:textId="10A36CFE" w:rsidR="004D2BB1" w:rsidRPr="004D2BB1" w:rsidRDefault="00677F70" w:rsidP="004D2BB1">
      <w:pPr>
        <w:pStyle w:val="ListParagraph"/>
        <w:numPr>
          <w:ilvl w:val="0"/>
          <w:numId w:val="7"/>
        </w:numPr>
        <w:spacing w:after="360" w:line="276" w:lineRule="auto"/>
        <w:rPr>
          <w:rFonts w:ascii="Arial" w:hAnsi="Arial" w:cs="Arial"/>
          <w:sz w:val="36"/>
          <w:szCs w:val="36"/>
          <w:lang w:val="en-GB"/>
        </w:rPr>
      </w:pPr>
      <w:r w:rsidRPr="004D2BB1">
        <w:rPr>
          <w:rFonts w:ascii="Arial" w:hAnsi="Arial" w:cs="Arial"/>
          <w:sz w:val="36"/>
          <w:szCs w:val="36"/>
          <w:lang w:val="en-GB"/>
        </w:rPr>
        <w:t>Association for Education and Rehabilitation of the Blind and Visually Impaired</w:t>
      </w:r>
    </w:p>
    <w:p w14:paraId="722CA19C" w14:textId="77777777" w:rsidR="00B817A6" w:rsidRPr="00B817A6" w:rsidRDefault="00430CCD" w:rsidP="004D2BB1">
      <w:pPr>
        <w:pStyle w:val="ListParagraph"/>
        <w:numPr>
          <w:ilvl w:val="0"/>
          <w:numId w:val="7"/>
        </w:numPr>
        <w:spacing w:after="360" w:line="276" w:lineRule="auto"/>
        <w:rPr>
          <w:rFonts w:ascii="Arial" w:hAnsi="Arial" w:cs="Arial"/>
          <w:sz w:val="36"/>
          <w:szCs w:val="36"/>
          <w:lang w:val="en-GB"/>
        </w:rPr>
      </w:pPr>
      <w:r w:rsidRPr="00430CCD">
        <w:rPr>
          <w:rFonts w:ascii="Arial" w:hAnsi="Arial" w:cs="Arial"/>
          <w:sz w:val="36"/>
          <w:szCs w:val="36"/>
        </w:rPr>
        <w:t>National Association for the Employment of People Who Are Blind</w:t>
      </w:r>
    </w:p>
    <w:p w14:paraId="43495B18" w14:textId="62911056" w:rsidR="00F5598D" w:rsidRPr="004D2BB1" w:rsidRDefault="00B0084D" w:rsidP="004D2BB1">
      <w:pPr>
        <w:pStyle w:val="ListParagraph"/>
        <w:numPr>
          <w:ilvl w:val="0"/>
          <w:numId w:val="7"/>
        </w:numPr>
        <w:spacing w:after="360" w:line="276" w:lineRule="auto"/>
        <w:rPr>
          <w:rFonts w:ascii="Arial" w:hAnsi="Arial" w:cs="Arial"/>
          <w:sz w:val="36"/>
          <w:szCs w:val="36"/>
          <w:lang w:val="en-GB"/>
        </w:rPr>
      </w:pPr>
      <w:r w:rsidRPr="004D2BB1">
        <w:rPr>
          <w:rFonts w:ascii="Arial" w:hAnsi="Arial" w:cs="Arial"/>
          <w:sz w:val="36"/>
          <w:szCs w:val="36"/>
          <w:lang w:val="en-GB"/>
        </w:rPr>
        <w:t>United Way</w:t>
      </w:r>
      <w:r w:rsidR="000F416C" w:rsidRPr="004D2BB1">
        <w:rPr>
          <w:rFonts w:ascii="Arial" w:hAnsi="Arial" w:cs="Arial"/>
          <w:sz w:val="36"/>
          <w:szCs w:val="36"/>
          <w:lang w:val="en-GB"/>
        </w:rPr>
        <w:t xml:space="preserve">, </w:t>
      </w:r>
      <w:r w:rsidRPr="004D2BB1">
        <w:rPr>
          <w:rFonts w:ascii="Arial" w:hAnsi="Arial" w:cs="Arial"/>
          <w:sz w:val="36"/>
          <w:szCs w:val="36"/>
          <w:lang w:val="en-GB"/>
        </w:rPr>
        <w:t xml:space="preserve">Butler County </w:t>
      </w:r>
    </w:p>
    <w:p w14:paraId="26F2426A" w14:textId="36EA9BC0" w:rsidR="006C13B1" w:rsidRPr="004D2BB1" w:rsidRDefault="006C13B1" w:rsidP="004D2BB1">
      <w:pPr>
        <w:pStyle w:val="ListParagraph"/>
        <w:numPr>
          <w:ilvl w:val="0"/>
          <w:numId w:val="7"/>
        </w:numPr>
        <w:spacing w:after="360" w:line="276" w:lineRule="auto"/>
        <w:rPr>
          <w:rFonts w:ascii="Arial" w:hAnsi="Arial" w:cs="Arial"/>
          <w:sz w:val="36"/>
          <w:szCs w:val="36"/>
          <w:lang w:val="en-GB"/>
        </w:rPr>
      </w:pPr>
      <w:r w:rsidRPr="004D2BB1">
        <w:rPr>
          <w:rFonts w:ascii="Arial" w:hAnsi="Arial" w:cs="Arial"/>
          <w:sz w:val="36"/>
          <w:szCs w:val="36"/>
          <w:lang w:val="en-GB"/>
        </w:rPr>
        <w:t>National Industries for the Blind</w:t>
      </w:r>
    </w:p>
    <w:p w14:paraId="413252EA" w14:textId="42A3A3EA" w:rsidR="007B5480" w:rsidRPr="004D2BB1" w:rsidRDefault="007B5480" w:rsidP="004D2BB1">
      <w:pPr>
        <w:pStyle w:val="ListParagraph"/>
        <w:numPr>
          <w:ilvl w:val="0"/>
          <w:numId w:val="7"/>
        </w:numPr>
        <w:spacing w:after="360" w:line="276" w:lineRule="auto"/>
        <w:rPr>
          <w:rFonts w:ascii="Arial" w:hAnsi="Arial" w:cs="Arial"/>
          <w:sz w:val="36"/>
          <w:szCs w:val="36"/>
          <w:lang w:val="en-GB"/>
        </w:rPr>
      </w:pPr>
      <w:r w:rsidRPr="004D2BB1">
        <w:rPr>
          <w:rFonts w:ascii="Arial" w:hAnsi="Arial" w:cs="Arial"/>
          <w:sz w:val="36"/>
          <w:szCs w:val="36"/>
          <w:lang w:val="en-GB"/>
        </w:rPr>
        <w:t>International Association of Audio Information Services</w:t>
      </w:r>
    </w:p>
    <w:p w14:paraId="6871A736" w14:textId="1AD417BC" w:rsidR="00B0084D" w:rsidRPr="004D2BB1" w:rsidRDefault="00B0084D" w:rsidP="004D2BB1">
      <w:pPr>
        <w:pStyle w:val="ListParagraph"/>
        <w:numPr>
          <w:ilvl w:val="0"/>
          <w:numId w:val="7"/>
        </w:numPr>
        <w:spacing w:after="360" w:line="276" w:lineRule="auto"/>
        <w:rPr>
          <w:rFonts w:ascii="Arial" w:hAnsi="Arial" w:cs="Arial"/>
          <w:sz w:val="36"/>
          <w:szCs w:val="36"/>
          <w:lang w:val="en-GB"/>
        </w:rPr>
      </w:pPr>
      <w:r w:rsidRPr="004D2BB1">
        <w:rPr>
          <w:rFonts w:ascii="Arial" w:hAnsi="Arial" w:cs="Arial"/>
          <w:sz w:val="36"/>
          <w:szCs w:val="36"/>
          <w:lang w:val="en-GB"/>
        </w:rPr>
        <w:t>Vision Service Alliance</w:t>
      </w:r>
    </w:p>
    <w:sectPr w:rsidR="00B0084D" w:rsidRPr="004D2BB1" w:rsidSect="00F40D4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24E4"/>
    <w:multiLevelType w:val="hybridMultilevel"/>
    <w:tmpl w:val="E052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765F6"/>
    <w:multiLevelType w:val="hybridMultilevel"/>
    <w:tmpl w:val="A76EA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2B72BD"/>
    <w:multiLevelType w:val="hybridMultilevel"/>
    <w:tmpl w:val="2A1AA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63138"/>
    <w:multiLevelType w:val="hybridMultilevel"/>
    <w:tmpl w:val="0FF21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BE"/>
    <w:multiLevelType w:val="hybridMultilevel"/>
    <w:tmpl w:val="34D2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71061F"/>
    <w:multiLevelType w:val="hybridMultilevel"/>
    <w:tmpl w:val="E6C6E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D4480"/>
    <w:multiLevelType w:val="hybridMultilevel"/>
    <w:tmpl w:val="C42A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EC12B8"/>
    <w:multiLevelType w:val="hybridMultilevel"/>
    <w:tmpl w:val="7DA4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A3155A"/>
    <w:multiLevelType w:val="hybridMultilevel"/>
    <w:tmpl w:val="B232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5648982">
    <w:abstractNumId w:val="7"/>
  </w:num>
  <w:num w:numId="2" w16cid:durableId="959610399">
    <w:abstractNumId w:val="3"/>
  </w:num>
  <w:num w:numId="3" w16cid:durableId="175852528">
    <w:abstractNumId w:val="0"/>
  </w:num>
  <w:num w:numId="4" w16cid:durableId="436415859">
    <w:abstractNumId w:val="4"/>
  </w:num>
  <w:num w:numId="5" w16cid:durableId="925384504">
    <w:abstractNumId w:val="8"/>
  </w:num>
  <w:num w:numId="6" w16cid:durableId="1307053144">
    <w:abstractNumId w:val="2"/>
  </w:num>
  <w:num w:numId="7" w16cid:durableId="736172575">
    <w:abstractNumId w:val="6"/>
  </w:num>
  <w:num w:numId="8" w16cid:durableId="605698141">
    <w:abstractNumId w:val="1"/>
  </w:num>
  <w:num w:numId="9" w16cid:durableId="1086341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4D"/>
    <w:rsid w:val="000226EF"/>
    <w:rsid w:val="0008725F"/>
    <w:rsid w:val="000976F3"/>
    <w:rsid w:val="000E4EE2"/>
    <w:rsid w:val="000E5157"/>
    <w:rsid w:val="000F416C"/>
    <w:rsid w:val="00113445"/>
    <w:rsid w:val="00130A46"/>
    <w:rsid w:val="00154622"/>
    <w:rsid w:val="001639E6"/>
    <w:rsid w:val="00186F41"/>
    <w:rsid w:val="00186FFE"/>
    <w:rsid w:val="001C6708"/>
    <w:rsid w:val="001F3C96"/>
    <w:rsid w:val="00270BBA"/>
    <w:rsid w:val="00272FCA"/>
    <w:rsid w:val="00284FA4"/>
    <w:rsid w:val="0028615B"/>
    <w:rsid w:val="00286855"/>
    <w:rsid w:val="002B3E0B"/>
    <w:rsid w:val="002D35C5"/>
    <w:rsid w:val="002D46EA"/>
    <w:rsid w:val="002F3592"/>
    <w:rsid w:val="00330CCB"/>
    <w:rsid w:val="003336A6"/>
    <w:rsid w:val="00340F9F"/>
    <w:rsid w:val="0035689A"/>
    <w:rsid w:val="00364BDE"/>
    <w:rsid w:val="00367C55"/>
    <w:rsid w:val="003C3300"/>
    <w:rsid w:val="003C4618"/>
    <w:rsid w:val="003E1453"/>
    <w:rsid w:val="00424A5C"/>
    <w:rsid w:val="00430CCD"/>
    <w:rsid w:val="004311E5"/>
    <w:rsid w:val="00436CEF"/>
    <w:rsid w:val="0044599C"/>
    <w:rsid w:val="00452436"/>
    <w:rsid w:val="00491D75"/>
    <w:rsid w:val="004C7B64"/>
    <w:rsid w:val="004D2BB1"/>
    <w:rsid w:val="004E4449"/>
    <w:rsid w:val="00540430"/>
    <w:rsid w:val="0056434A"/>
    <w:rsid w:val="005B07CE"/>
    <w:rsid w:val="005B23A6"/>
    <w:rsid w:val="005E164C"/>
    <w:rsid w:val="006202F6"/>
    <w:rsid w:val="00643F14"/>
    <w:rsid w:val="00665968"/>
    <w:rsid w:val="00677F70"/>
    <w:rsid w:val="00695DA1"/>
    <w:rsid w:val="006C13B1"/>
    <w:rsid w:val="006D0B0A"/>
    <w:rsid w:val="006E5A20"/>
    <w:rsid w:val="006E5B2D"/>
    <w:rsid w:val="006F3369"/>
    <w:rsid w:val="00717E5C"/>
    <w:rsid w:val="00720AC0"/>
    <w:rsid w:val="00742FDF"/>
    <w:rsid w:val="00744C55"/>
    <w:rsid w:val="00746F3A"/>
    <w:rsid w:val="007B5480"/>
    <w:rsid w:val="00814621"/>
    <w:rsid w:val="008167C8"/>
    <w:rsid w:val="00816AD3"/>
    <w:rsid w:val="00891D9E"/>
    <w:rsid w:val="008A3B66"/>
    <w:rsid w:val="008D2C0A"/>
    <w:rsid w:val="008F7878"/>
    <w:rsid w:val="00924DCB"/>
    <w:rsid w:val="00927566"/>
    <w:rsid w:val="00930C4A"/>
    <w:rsid w:val="00936767"/>
    <w:rsid w:val="00961C00"/>
    <w:rsid w:val="0097305A"/>
    <w:rsid w:val="00997A81"/>
    <w:rsid w:val="009C6414"/>
    <w:rsid w:val="009E55DB"/>
    <w:rsid w:val="00A00381"/>
    <w:rsid w:val="00A061FB"/>
    <w:rsid w:val="00A11F64"/>
    <w:rsid w:val="00A121CE"/>
    <w:rsid w:val="00A3738A"/>
    <w:rsid w:val="00A41AA4"/>
    <w:rsid w:val="00A57422"/>
    <w:rsid w:val="00A7724D"/>
    <w:rsid w:val="00AD14F9"/>
    <w:rsid w:val="00B0084D"/>
    <w:rsid w:val="00B10A86"/>
    <w:rsid w:val="00B20D06"/>
    <w:rsid w:val="00B535E4"/>
    <w:rsid w:val="00B5711B"/>
    <w:rsid w:val="00B6777F"/>
    <w:rsid w:val="00B817A6"/>
    <w:rsid w:val="00B969AF"/>
    <w:rsid w:val="00BA0C1F"/>
    <w:rsid w:val="00BB22A1"/>
    <w:rsid w:val="00BF05CB"/>
    <w:rsid w:val="00C07022"/>
    <w:rsid w:val="00C10012"/>
    <w:rsid w:val="00C33E1B"/>
    <w:rsid w:val="00C460AC"/>
    <w:rsid w:val="00C73039"/>
    <w:rsid w:val="00CB4F79"/>
    <w:rsid w:val="00CF7105"/>
    <w:rsid w:val="00D41AB8"/>
    <w:rsid w:val="00D64868"/>
    <w:rsid w:val="00D665E8"/>
    <w:rsid w:val="00D66F91"/>
    <w:rsid w:val="00DD0B70"/>
    <w:rsid w:val="00E40497"/>
    <w:rsid w:val="00E4425A"/>
    <w:rsid w:val="00E50D5F"/>
    <w:rsid w:val="00E56386"/>
    <w:rsid w:val="00E96C72"/>
    <w:rsid w:val="00EA6DAC"/>
    <w:rsid w:val="00F11887"/>
    <w:rsid w:val="00F13845"/>
    <w:rsid w:val="00F20493"/>
    <w:rsid w:val="00F27877"/>
    <w:rsid w:val="00F40D43"/>
    <w:rsid w:val="00F5598D"/>
    <w:rsid w:val="00F56C97"/>
    <w:rsid w:val="00F66CBD"/>
    <w:rsid w:val="00F9319C"/>
    <w:rsid w:val="00F935F6"/>
    <w:rsid w:val="00FC76D4"/>
    <w:rsid w:val="00FE0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B33F"/>
  <w15:chartTrackingRefBased/>
  <w15:docId w15:val="{89F5CB3F-93AC-449C-922E-C74028DA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11B"/>
    <w:rPr>
      <w:kern w:val="0"/>
      <w14:ligatures w14:val="none"/>
    </w:rPr>
  </w:style>
  <w:style w:type="paragraph" w:styleId="Heading1">
    <w:name w:val="heading 1"/>
    <w:basedOn w:val="Normal"/>
    <w:next w:val="Normal"/>
    <w:link w:val="Heading1Char"/>
    <w:uiPriority w:val="9"/>
    <w:qFormat/>
    <w:rsid w:val="00A77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2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2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2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2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2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2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2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2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2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2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2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2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24D"/>
    <w:rPr>
      <w:rFonts w:eastAsiaTheme="majorEastAsia" w:cstheme="majorBidi"/>
      <w:color w:val="272727" w:themeColor="text1" w:themeTint="D8"/>
    </w:rPr>
  </w:style>
  <w:style w:type="paragraph" w:styleId="Title">
    <w:name w:val="Title"/>
    <w:basedOn w:val="Normal"/>
    <w:next w:val="Normal"/>
    <w:link w:val="TitleChar"/>
    <w:uiPriority w:val="10"/>
    <w:qFormat/>
    <w:rsid w:val="00A77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2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24D"/>
    <w:pPr>
      <w:spacing w:before="160"/>
      <w:jc w:val="center"/>
    </w:pPr>
    <w:rPr>
      <w:i/>
      <w:iCs/>
      <w:color w:val="404040" w:themeColor="text1" w:themeTint="BF"/>
    </w:rPr>
  </w:style>
  <w:style w:type="character" w:customStyle="1" w:styleId="QuoteChar">
    <w:name w:val="Quote Char"/>
    <w:basedOn w:val="DefaultParagraphFont"/>
    <w:link w:val="Quote"/>
    <w:uiPriority w:val="29"/>
    <w:rsid w:val="00A7724D"/>
    <w:rPr>
      <w:i/>
      <w:iCs/>
      <w:color w:val="404040" w:themeColor="text1" w:themeTint="BF"/>
    </w:rPr>
  </w:style>
  <w:style w:type="paragraph" w:styleId="ListParagraph">
    <w:name w:val="List Paragraph"/>
    <w:basedOn w:val="Normal"/>
    <w:uiPriority w:val="34"/>
    <w:qFormat/>
    <w:rsid w:val="00A7724D"/>
    <w:pPr>
      <w:ind w:left="720"/>
      <w:contextualSpacing/>
    </w:pPr>
  </w:style>
  <w:style w:type="character" w:styleId="IntenseEmphasis">
    <w:name w:val="Intense Emphasis"/>
    <w:basedOn w:val="DefaultParagraphFont"/>
    <w:uiPriority w:val="21"/>
    <w:qFormat/>
    <w:rsid w:val="00A7724D"/>
    <w:rPr>
      <w:i/>
      <w:iCs/>
      <w:color w:val="0F4761" w:themeColor="accent1" w:themeShade="BF"/>
    </w:rPr>
  </w:style>
  <w:style w:type="paragraph" w:styleId="IntenseQuote">
    <w:name w:val="Intense Quote"/>
    <w:basedOn w:val="Normal"/>
    <w:next w:val="Normal"/>
    <w:link w:val="IntenseQuoteChar"/>
    <w:uiPriority w:val="30"/>
    <w:qFormat/>
    <w:rsid w:val="00A77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24D"/>
    <w:rPr>
      <w:i/>
      <w:iCs/>
      <w:color w:val="0F4761" w:themeColor="accent1" w:themeShade="BF"/>
    </w:rPr>
  </w:style>
  <w:style w:type="character" w:styleId="IntenseReference">
    <w:name w:val="Intense Reference"/>
    <w:basedOn w:val="DefaultParagraphFont"/>
    <w:uiPriority w:val="32"/>
    <w:qFormat/>
    <w:rsid w:val="00A772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16795FCA274547856C7C8A3FD25444" ma:contentTypeVersion="15" ma:contentTypeDescription="Create a new document." ma:contentTypeScope="" ma:versionID="5f4992db13d9da91af0035e8ee7e7d12">
  <xsd:schema xmlns:xsd="http://www.w3.org/2001/XMLSchema" xmlns:xs="http://www.w3.org/2001/XMLSchema" xmlns:p="http://schemas.microsoft.com/office/2006/metadata/properties" xmlns:ns2="b08f2e3a-7e56-41b4-8cef-f786ae198618" xmlns:ns3="930e8eb3-ed13-44a4-ae35-da0de6d8c2d8" targetNamespace="http://schemas.microsoft.com/office/2006/metadata/properties" ma:root="true" ma:fieldsID="374b9345d1bb94e9767163d2fe38e601" ns2:_="" ns3:_="">
    <xsd:import namespace="b08f2e3a-7e56-41b4-8cef-f786ae198618"/>
    <xsd:import namespace="930e8eb3-ed13-44a4-ae35-da0de6d8c2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f2e3a-7e56-41b4-8cef-f786ae1986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08e16a1-99e2-497d-80df-6ab80c5385be}" ma:internalName="TaxCatchAll" ma:showField="CatchAllData" ma:web="b08f2e3a-7e56-41b4-8cef-f786ae1986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0e8eb3-ed13-44a4-ae35-da0de6d8c2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0d6856c-e24a-466a-9a8c-55c64d29661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08f2e3a-7e56-41b4-8cef-f786ae198618" xsi:nil="true"/>
    <lcf76f155ced4ddcb4097134ff3c332f xmlns="930e8eb3-ed13-44a4-ae35-da0de6d8c2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45004-9583-47E7-A30E-944485F81C0C}"/>
</file>

<file path=customXml/itemProps2.xml><?xml version="1.0" encoding="utf-8"?>
<ds:datastoreItem xmlns:ds="http://schemas.openxmlformats.org/officeDocument/2006/customXml" ds:itemID="{42330906-A8F8-4888-BE98-75DDC46FE351}">
  <ds:schemaRefs>
    <ds:schemaRef ds:uri="http://schemas.microsoft.com/office/2006/metadata/properties"/>
    <ds:schemaRef ds:uri="http://schemas.microsoft.com/office/infopath/2007/PartnerControls"/>
    <ds:schemaRef ds:uri="b08f2e3a-7e56-41b4-8cef-f786ae198618"/>
    <ds:schemaRef ds:uri="930e8eb3-ed13-44a4-ae35-da0de6d8c2d8"/>
  </ds:schemaRefs>
</ds:datastoreItem>
</file>

<file path=customXml/itemProps3.xml><?xml version="1.0" encoding="utf-8"?>
<ds:datastoreItem xmlns:ds="http://schemas.openxmlformats.org/officeDocument/2006/customXml" ds:itemID="{1945DA1B-DBAB-494F-AE1D-2131373B9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1226</Words>
  <Characters>6884</Characters>
  <Application>Microsoft Office Word</Application>
  <DocSecurity>0</DocSecurity>
  <Lines>222</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Freeman</dc:creator>
  <cp:keywords/>
  <dc:description/>
  <cp:lastModifiedBy>Patsy Baughn</cp:lastModifiedBy>
  <cp:revision>3</cp:revision>
  <dcterms:created xsi:type="dcterms:W3CDTF">2025-12-19T19:59:00Z</dcterms:created>
  <dcterms:modified xsi:type="dcterms:W3CDTF">2025-12-19T20:00:00Z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0x010100EC16795FCA274547856C7C8A3FD25444</vt:lpwstr>
  </property>
  <property fmtid="{D5CDD505-2E9C-101B-9397-08002B2CF9AE}" pid="3" name="MediaServiceImageTags">
    <vt:lpwstr/>
  </property>
</Properties>
</file>